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Spec="right" w:tblpY="1022"/>
        <w:tblW w:w="0" w:type="auto"/>
        <w:tblCellMar>
          <w:left w:w="0" w:type="dxa"/>
          <w:right w:w="0" w:type="dxa"/>
        </w:tblCellMar>
        <w:tblLook w:val="04A0" w:firstRow="1" w:lastRow="0" w:firstColumn="1" w:lastColumn="0" w:noHBand="0" w:noVBand="1"/>
      </w:tblPr>
      <w:tblGrid>
        <w:gridCol w:w="2268"/>
      </w:tblGrid>
      <w:tr w:rsidR="00B44A48" w14:paraId="6CE96BDB" w14:textId="77777777" w:rsidTr="002C5A93">
        <w:trPr>
          <w:trHeight w:val="2098"/>
        </w:trPr>
        <w:tc>
          <w:tcPr>
            <w:tcW w:w="2268" w:type="dxa"/>
          </w:tcPr>
          <w:p w14:paraId="70223F75" w14:textId="68FB90A3" w:rsidR="00B44A48" w:rsidRPr="00B44A48" w:rsidRDefault="00B44A48" w:rsidP="002C5A93">
            <w:pPr>
              <w:pStyle w:val="FromAddress"/>
              <w:framePr w:wrap="auto" w:vAnchor="margin" w:hAnchor="text" w:xAlign="left" w:yAlign="inline"/>
            </w:pPr>
          </w:p>
        </w:tc>
      </w:tr>
    </w:tbl>
    <w:p w14:paraId="534C6B68" w14:textId="11C87E3E" w:rsidR="00EA5B0A" w:rsidRPr="00915BEB" w:rsidRDefault="00EA5B0A" w:rsidP="00915BEB">
      <w:pPr>
        <w:pStyle w:val="BodyText"/>
        <w:spacing w:after="0"/>
        <w:rPr>
          <w:rFonts w:ascii="Arial" w:hAnsi="Arial" w:cs="Arial"/>
          <w:bCs/>
          <w:color w:val="auto"/>
          <w:sz w:val="20"/>
          <w:szCs w:val="20"/>
        </w:rPr>
      </w:pPr>
      <w:r w:rsidRPr="00915BEB">
        <w:rPr>
          <w:rFonts w:ascii="Arial" w:hAnsi="Arial" w:cs="Arial"/>
          <w:bCs/>
          <w:color w:val="auto"/>
          <w:sz w:val="20"/>
          <w:szCs w:val="20"/>
        </w:rPr>
        <w:t>Customer Service Relationship Manager / Customer Service Field Manager</w:t>
      </w:r>
    </w:p>
    <w:p w14:paraId="327CCDB1" w14:textId="6ADAC650" w:rsidR="00EA5B0A" w:rsidRDefault="00EA5B0A" w:rsidP="00915BEB">
      <w:pPr>
        <w:pStyle w:val="BodyText"/>
        <w:spacing w:after="0"/>
        <w:rPr>
          <w:rFonts w:ascii="Arial" w:hAnsi="Arial" w:cs="Arial"/>
          <w:bCs/>
          <w:color w:val="auto"/>
          <w:sz w:val="20"/>
          <w:szCs w:val="20"/>
        </w:rPr>
      </w:pPr>
      <w:r w:rsidRPr="00915BEB">
        <w:rPr>
          <w:rFonts w:ascii="Arial" w:hAnsi="Arial" w:cs="Arial"/>
          <w:bCs/>
          <w:color w:val="auto"/>
          <w:sz w:val="20"/>
          <w:szCs w:val="20"/>
        </w:rPr>
        <w:t>Reports to Head of Customer Service</w:t>
      </w:r>
    </w:p>
    <w:p w14:paraId="4D3EED2E" w14:textId="77777777" w:rsidR="00915BEB" w:rsidRPr="00915BEB" w:rsidRDefault="00915BEB" w:rsidP="00915BEB">
      <w:pPr>
        <w:pStyle w:val="BodyText"/>
        <w:spacing w:after="0"/>
        <w:rPr>
          <w:rFonts w:ascii="Arial" w:hAnsi="Arial" w:cs="Arial"/>
          <w:bCs/>
          <w:color w:val="auto"/>
          <w:sz w:val="20"/>
          <w:szCs w:val="20"/>
        </w:rPr>
      </w:pPr>
    </w:p>
    <w:p w14:paraId="42A4FE6B" w14:textId="77777777" w:rsidR="00EA5B0A" w:rsidRPr="00915BEB" w:rsidRDefault="00EA5B0A" w:rsidP="00915BEB">
      <w:pPr>
        <w:pStyle w:val="BodyText"/>
        <w:spacing w:after="0"/>
        <w:rPr>
          <w:rFonts w:ascii="Arial" w:hAnsi="Arial" w:cs="Arial"/>
          <w:bCs/>
          <w:color w:val="auto"/>
          <w:sz w:val="20"/>
          <w:szCs w:val="20"/>
        </w:rPr>
      </w:pPr>
      <w:r w:rsidRPr="00915BEB">
        <w:rPr>
          <w:rFonts w:ascii="Arial" w:hAnsi="Arial" w:cs="Arial"/>
          <w:bCs/>
          <w:color w:val="auto"/>
          <w:sz w:val="20"/>
          <w:szCs w:val="20"/>
        </w:rPr>
        <w:t xml:space="preserve">Main purpose </w:t>
      </w:r>
    </w:p>
    <w:p w14:paraId="7B508352" w14:textId="406D8133" w:rsidR="008C530F" w:rsidRPr="00915BEB" w:rsidRDefault="00EA5B0A" w:rsidP="00915BEB">
      <w:pPr>
        <w:pStyle w:val="BodyText"/>
        <w:spacing w:after="0"/>
        <w:rPr>
          <w:rFonts w:ascii="Arial" w:hAnsi="Arial" w:cs="Arial"/>
          <w:bCs/>
          <w:color w:val="auto"/>
          <w:sz w:val="20"/>
          <w:szCs w:val="20"/>
        </w:rPr>
      </w:pPr>
      <w:r w:rsidRPr="00915BEB">
        <w:rPr>
          <w:rFonts w:ascii="Arial" w:hAnsi="Arial" w:cs="Arial"/>
          <w:bCs/>
          <w:color w:val="auto"/>
          <w:sz w:val="20"/>
          <w:szCs w:val="20"/>
        </w:rPr>
        <w:t xml:space="preserve">To support the business in maintaining high levels of customer satisfaction  throughout the customer journey. To proactively manage projects and dissatisfied customers through to resolution to enhance the company reputation whilst being conscious of costs. Provide industry knowledge and support to the customer services team to achieve the right resolution for our customers. </w:t>
      </w:r>
    </w:p>
    <w:p w14:paraId="28F97C83" w14:textId="77777777" w:rsidR="00EA5B0A" w:rsidRPr="00915BEB" w:rsidRDefault="00EA5B0A" w:rsidP="00915BEB">
      <w:pPr>
        <w:pStyle w:val="BodyText"/>
        <w:spacing w:after="0"/>
        <w:rPr>
          <w:rFonts w:ascii="Arial" w:hAnsi="Arial" w:cs="Arial"/>
          <w:bCs/>
          <w:color w:val="auto"/>
          <w:sz w:val="20"/>
          <w:szCs w:val="20"/>
        </w:rPr>
      </w:pPr>
    </w:p>
    <w:p w14:paraId="26F6AB84" w14:textId="3C27168A" w:rsidR="00EA5B0A" w:rsidRPr="00915BEB" w:rsidRDefault="00EA5B0A" w:rsidP="00915BEB">
      <w:pPr>
        <w:pStyle w:val="BodyText"/>
        <w:spacing w:after="0"/>
        <w:rPr>
          <w:rFonts w:ascii="Arial" w:hAnsi="Arial" w:cs="Arial"/>
          <w:bCs/>
          <w:color w:val="auto"/>
          <w:sz w:val="20"/>
          <w:szCs w:val="20"/>
        </w:rPr>
      </w:pPr>
      <w:r w:rsidRPr="00915BEB">
        <w:rPr>
          <w:rFonts w:ascii="Arial" w:hAnsi="Arial" w:cs="Arial"/>
          <w:bCs/>
          <w:color w:val="auto"/>
          <w:sz w:val="20"/>
          <w:szCs w:val="20"/>
        </w:rPr>
        <w:t xml:space="preserve">Main Duties </w:t>
      </w:r>
    </w:p>
    <w:p w14:paraId="02220689" w14:textId="77777777" w:rsidR="00EA5B0A" w:rsidRPr="00915BEB" w:rsidRDefault="00EA5B0A" w:rsidP="00915BEB">
      <w:pPr>
        <w:pStyle w:val="BodyText"/>
        <w:numPr>
          <w:ilvl w:val="0"/>
          <w:numId w:val="22"/>
        </w:numPr>
        <w:spacing w:after="0"/>
        <w:rPr>
          <w:rFonts w:ascii="Arial" w:hAnsi="Arial" w:cs="Arial"/>
          <w:bCs/>
          <w:color w:val="auto"/>
          <w:sz w:val="20"/>
          <w:szCs w:val="20"/>
        </w:rPr>
      </w:pPr>
      <w:r w:rsidRPr="00EA5B0A">
        <w:rPr>
          <w:rFonts w:ascii="Arial" w:hAnsi="Arial" w:cs="Arial"/>
          <w:bCs/>
          <w:color w:val="auto"/>
          <w:sz w:val="20"/>
          <w:szCs w:val="20"/>
        </w:rPr>
        <w:t>Ensure compliance with company Health and Safety procedures;</w:t>
      </w:r>
    </w:p>
    <w:p w14:paraId="70F68C03" w14:textId="792AB694" w:rsidR="00EA5B0A" w:rsidRPr="00915BEB" w:rsidRDefault="00EA5B0A" w:rsidP="00915BEB">
      <w:pPr>
        <w:pStyle w:val="BodyText"/>
        <w:numPr>
          <w:ilvl w:val="0"/>
          <w:numId w:val="22"/>
        </w:numPr>
        <w:spacing w:after="0"/>
        <w:rPr>
          <w:rFonts w:ascii="Arial" w:hAnsi="Arial" w:cs="Arial"/>
          <w:bCs/>
          <w:color w:val="auto"/>
          <w:sz w:val="20"/>
          <w:szCs w:val="20"/>
        </w:rPr>
      </w:pPr>
      <w:proofErr w:type="spellStart"/>
      <w:r w:rsidRPr="00915BEB">
        <w:rPr>
          <w:rFonts w:ascii="Arial" w:hAnsi="Arial" w:cs="Arial"/>
          <w:bCs/>
          <w:color w:val="auto"/>
          <w:sz w:val="20"/>
          <w:szCs w:val="20"/>
        </w:rPr>
        <w:t>Proactivly</w:t>
      </w:r>
      <w:proofErr w:type="spellEnd"/>
      <w:r w:rsidRPr="00915BEB">
        <w:rPr>
          <w:rFonts w:ascii="Arial" w:hAnsi="Arial" w:cs="Arial"/>
          <w:bCs/>
          <w:color w:val="auto"/>
          <w:sz w:val="20"/>
          <w:szCs w:val="20"/>
        </w:rPr>
        <w:t xml:space="preserve"> engage and work with the NHBC to resolve resolution and insurance claims through to completion. </w:t>
      </w:r>
    </w:p>
    <w:p w14:paraId="3E9974B5" w14:textId="4D3C769F" w:rsidR="00EA5B0A" w:rsidRPr="00915BEB" w:rsidRDefault="00915BEB" w:rsidP="00915BEB">
      <w:pPr>
        <w:pStyle w:val="BodyText"/>
        <w:numPr>
          <w:ilvl w:val="0"/>
          <w:numId w:val="22"/>
        </w:numPr>
        <w:spacing w:after="0"/>
        <w:rPr>
          <w:rFonts w:ascii="Arial" w:hAnsi="Arial" w:cs="Arial"/>
          <w:bCs/>
          <w:color w:val="auto"/>
          <w:sz w:val="20"/>
          <w:szCs w:val="20"/>
        </w:rPr>
      </w:pPr>
      <w:r w:rsidRPr="00915BEB">
        <w:rPr>
          <w:rFonts w:ascii="Arial" w:hAnsi="Arial" w:cs="Arial"/>
          <w:bCs/>
          <w:color w:val="auto"/>
          <w:sz w:val="20"/>
          <w:szCs w:val="20"/>
        </w:rPr>
        <w:t>Meet with customers face to face and m</w:t>
      </w:r>
      <w:r w:rsidR="00EA5B0A" w:rsidRPr="00915BEB">
        <w:rPr>
          <w:rFonts w:ascii="Arial" w:hAnsi="Arial" w:cs="Arial"/>
          <w:bCs/>
          <w:color w:val="auto"/>
          <w:sz w:val="20"/>
          <w:szCs w:val="20"/>
        </w:rPr>
        <w:t>anage customer snagging</w:t>
      </w:r>
      <w:r w:rsidRPr="00915BEB">
        <w:rPr>
          <w:rFonts w:ascii="Arial" w:hAnsi="Arial" w:cs="Arial"/>
          <w:bCs/>
          <w:color w:val="auto"/>
          <w:sz w:val="20"/>
          <w:szCs w:val="20"/>
        </w:rPr>
        <w:t xml:space="preserve"> and defects</w:t>
      </w:r>
      <w:r w:rsidR="00EA5B0A" w:rsidRPr="00915BEB">
        <w:rPr>
          <w:rFonts w:ascii="Arial" w:hAnsi="Arial" w:cs="Arial"/>
          <w:bCs/>
          <w:color w:val="auto"/>
          <w:sz w:val="20"/>
          <w:szCs w:val="20"/>
        </w:rPr>
        <w:t xml:space="preserve"> </w:t>
      </w:r>
      <w:r w:rsidR="008A1E3E" w:rsidRPr="00915BEB">
        <w:rPr>
          <w:rFonts w:ascii="Arial" w:hAnsi="Arial" w:cs="Arial"/>
          <w:bCs/>
          <w:color w:val="auto"/>
          <w:sz w:val="20"/>
          <w:szCs w:val="20"/>
        </w:rPr>
        <w:t xml:space="preserve">through to completion </w:t>
      </w:r>
      <w:proofErr w:type="spellStart"/>
      <w:r w:rsidR="00EA5B0A" w:rsidRPr="00915BEB">
        <w:rPr>
          <w:rFonts w:ascii="Arial" w:hAnsi="Arial" w:cs="Arial"/>
          <w:bCs/>
          <w:color w:val="auto"/>
          <w:sz w:val="20"/>
          <w:szCs w:val="20"/>
        </w:rPr>
        <w:t>inline</w:t>
      </w:r>
      <w:proofErr w:type="spellEnd"/>
      <w:r w:rsidR="00EA5B0A" w:rsidRPr="00915BEB">
        <w:rPr>
          <w:rFonts w:ascii="Arial" w:hAnsi="Arial" w:cs="Arial"/>
          <w:bCs/>
          <w:color w:val="auto"/>
          <w:sz w:val="20"/>
          <w:szCs w:val="20"/>
        </w:rPr>
        <w:t xml:space="preserve"> with the New Homes Quality Code</w:t>
      </w:r>
    </w:p>
    <w:p w14:paraId="74864451" w14:textId="5D5857D1" w:rsidR="008A1E3E" w:rsidRPr="00EA5B0A" w:rsidRDefault="00EA5B0A" w:rsidP="00915BEB">
      <w:pPr>
        <w:numPr>
          <w:ilvl w:val="0"/>
          <w:numId w:val="22"/>
        </w:numPr>
        <w:spacing w:line="240" w:lineRule="auto"/>
        <w:rPr>
          <w:rFonts w:ascii="Arial" w:eastAsia="Times New Roman" w:hAnsi="Arial" w:cs="Arial"/>
          <w:bCs/>
          <w:color w:val="auto"/>
          <w:sz w:val="20"/>
          <w:szCs w:val="20"/>
          <w:lang w:eastAsia="en-GB"/>
        </w:rPr>
      </w:pPr>
      <w:r w:rsidRPr="00EA5B0A">
        <w:rPr>
          <w:rFonts w:ascii="Arial" w:eastAsia="Times New Roman" w:hAnsi="Arial" w:cs="Arial"/>
          <w:bCs/>
          <w:color w:val="auto"/>
          <w:sz w:val="20"/>
          <w:szCs w:val="20"/>
          <w:lang w:eastAsia="en-GB"/>
        </w:rPr>
        <w:t xml:space="preserve">Provide feedback reports to </w:t>
      </w:r>
      <w:r w:rsidRPr="00915BEB">
        <w:rPr>
          <w:rFonts w:ascii="Arial" w:eastAsia="Times New Roman" w:hAnsi="Arial" w:cs="Arial"/>
          <w:bCs/>
          <w:color w:val="auto"/>
          <w:sz w:val="20"/>
          <w:szCs w:val="20"/>
          <w:lang w:eastAsia="en-GB"/>
        </w:rPr>
        <w:t xml:space="preserve">Head of Customer Services </w:t>
      </w:r>
      <w:r w:rsidRPr="00EA5B0A">
        <w:rPr>
          <w:rFonts w:ascii="Arial" w:eastAsia="Times New Roman" w:hAnsi="Arial" w:cs="Arial"/>
          <w:bCs/>
          <w:color w:val="auto"/>
          <w:sz w:val="20"/>
          <w:szCs w:val="20"/>
          <w:lang w:eastAsia="en-GB"/>
        </w:rPr>
        <w:t>on common defects, poor performance detail and poor supply chain performance;</w:t>
      </w:r>
    </w:p>
    <w:p w14:paraId="5F53CF9C" w14:textId="47129123" w:rsidR="00EA5B0A" w:rsidRPr="00EA5B0A" w:rsidRDefault="00EA5B0A" w:rsidP="00915BEB">
      <w:pPr>
        <w:numPr>
          <w:ilvl w:val="0"/>
          <w:numId w:val="22"/>
        </w:numPr>
        <w:spacing w:line="240" w:lineRule="auto"/>
        <w:rPr>
          <w:rFonts w:ascii="Arial" w:eastAsia="Times New Roman" w:hAnsi="Arial" w:cs="Arial"/>
          <w:bCs/>
          <w:color w:val="auto"/>
          <w:sz w:val="20"/>
          <w:szCs w:val="20"/>
          <w:lang w:eastAsia="en-GB"/>
        </w:rPr>
      </w:pPr>
      <w:r w:rsidRPr="00EA5B0A">
        <w:rPr>
          <w:rFonts w:ascii="Arial" w:eastAsia="Times New Roman" w:hAnsi="Arial" w:cs="Arial"/>
          <w:bCs/>
          <w:color w:val="auto"/>
          <w:sz w:val="20"/>
          <w:szCs w:val="20"/>
          <w:lang w:eastAsia="en-GB"/>
        </w:rPr>
        <w:t xml:space="preserve">Contribute to the </w:t>
      </w:r>
      <w:r w:rsidR="008A1E3E" w:rsidRPr="00915BEB">
        <w:rPr>
          <w:rFonts w:ascii="Arial" w:eastAsia="Times New Roman" w:hAnsi="Arial" w:cs="Arial"/>
          <w:bCs/>
          <w:color w:val="auto"/>
          <w:sz w:val="20"/>
          <w:szCs w:val="20"/>
          <w:lang w:eastAsia="en-GB"/>
        </w:rPr>
        <w:t>departments</w:t>
      </w:r>
      <w:r w:rsidRPr="00EA5B0A">
        <w:rPr>
          <w:rFonts w:ascii="Arial" w:eastAsia="Times New Roman" w:hAnsi="Arial" w:cs="Arial"/>
          <w:bCs/>
          <w:color w:val="auto"/>
          <w:sz w:val="20"/>
          <w:szCs w:val="20"/>
          <w:lang w:eastAsia="en-GB"/>
        </w:rPr>
        <w:t xml:space="preserve"> targets and objectives as defined and agreed.</w:t>
      </w:r>
    </w:p>
    <w:p w14:paraId="58250AF5" w14:textId="77777777" w:rsidR="00EA5B0A" w:rsidRPr="00915BEB" w:rsidRDefault="00EA5B0A" w:rsidP="00915BEB">
      <w:pPr>
        <w:numPr>
          <w:ilvl w:val="0"/>
          <w:numId w:val="22"/>
        </w:numPr>
        <w:autoSpaceDE w:val="0"/>
        <w:autoSpaceDN w:val="0"/>
        <w:adjustRightInd w:val="0"/>
        <w:spacing w:line="240" w:lineRule="auto"/>
        <w:rPr>
          <w:rFonts w:ascii="Arial" w:hAnsi="Arial" w:cs="Arial"/>
          <w:bCs/>
          <w:color w:val="auto"/>
          <w:sz w:val="20"/>
          <w:szCs w:val="20"/>
        </w:rPr>
      </w:pPr>
      <w:r w:rsidRPr="00915BEB">
        <w:rPr>
          <w:rFonts w:ascii="Arial" w:hAnsi="Arial" w:cs="Arial"/>
          <w:bCs/>
          <w:color w:val="auto"/>
          <w:sz w:val="20"/>
          <w:szCs w:val="20"/>
        </w:rPr>
        <w:t>Prepare and issue detailed inspection reports with photos in a timely manner</w:t>
      </w:r>
    </w:p>
    <w:p w14:paraId="2B06A266" w14:textId="49B97D8D" w:rsidR="00EA5B0A" w:rsidRPr="00915BEB" w:rsidRDefault="00EA5B0A" w:rsidP="00915BEB">
      <w:pPr>
        <w:numPr>
          <w:ilvl w:val="0"/>
          <w:numId w:val="22"/>
        </w:numPr>
        <w:autoSpaceDE w:val="0"/>
        <w:autoSpaceDN w:val="0"/>
        <w:adjustRightInd w:val="0"/>
        <w:spacing w:line="240" w:lineRule="auto"/>
        <w:rPr>
          <w:rFonts w:ascii="Arial" w:hAnsi="Arial" w:cs="Arial"/>
          <w:bCs/>
          <w:color w:val="auto"/>
          <w:sz w:val="20"/>
          <w:szCs w:val="20"/>
        </w:rPr>
      </w:pPr>
      <w:r w:rsidRPr="00915BEB">
        <w:rPr>
          <w:rFonts w:ascii="Arial" w:hAnsi="Arial" w:cs="Arial"/>
          <w:bCs/>
          <w:color w:val="auto"/>
          <w:sz w:val="20"/>
          <w:szCs w:val="20"/>
        </w:rPr>
        <w:t xml:space="preserve">Supporting with improvement plan for the 5 star </w:t>
      </w:r>
      <w:r w:rsidR="00915BEB">
        <w:rPr>
          <w:rFonts w:ascii="Arial" w:hAnsi="Arial" w:cs="Arial"/>
          <w:bCs/>
          <w:color w:val="auto"/>
          <w:sz w:val="20"/>
          <w:szCs w:val="20"/>
        </w:rPr>
        <w:t xml:space="preserve">customer satisfaction </w:t>
      </w:r>
      <w:r w:rsidRPr="00915BEB">
        <w:rPr>
          <w:rFonts w:ascii="Arial" w:hAnsi="Arial" w:cs="Arial"/>
          <w:bCs/>
          <w:color w:val="auto"/>
          <w:sz w:val="20"/>
          <w:szCs w:val="20"/>
        </w:rPr>
        <w:t xml:space="preserve">status </w:t>
      </w:r>
      <w:proofErr w:type="spellStart"/>
      <w:r w:rsidRPr="00915BEB">
        <w:rPr>
          <w:rFonts w:ascii="Arial" w:hAnsi="Arial" w:cs="Arial"/>
          <w:bCs/>
          <w:color w:val="auto"/>
          <w:sz w:val="20"/>
          <w:szCs w:val="20"/>
        </w:rPr>
        <w:t>inline</w:t>
      </w:r>
      <w:proofErr w:type="spellEnd"/>
      <w:r w:rsidRPr="00915BEB">
        <w:rPr>
          <w:rFonts w:ascii="Arial" w:hAnsi="Arial" w:cs="Arial"/>
          <w:bCs/>
          <w:color w:val="auto"/>
          <w:sz w:val="20"/>
          <w:szCs w:val="20"/>
        </w:rPr>
        <w:t xml:space="preserve"> with the new combined</w:t>
      </w:r>
      <w:r w:rsidR="008A1E3E" w:rsidRPr="00915BEB">
        <w:rPr>
          <w:rFonts w:ascii="Arial" w:hAnsi="Arial" w:cs="Arial"/>
          <w:bCs/>
          <w:color w:val="auto"/>
          <w:sz w:val="20"/>
          <w:szCs w:val="20"/>
        </w:rPr>
        <w:t xml:space="preserve"> HBF</w:t>
      </w:r>
      <w:r w:rsidRPr="00915BEB">
        <w:rPr>
          <w:rFonts w:ascii="Arial" w:hAnsi="Arial" w:cs="Arial"/>
          <w:bCs/>
          <w:color w:val="auto"/>
          <w:sz w:val="20"/>
          <w:szCs w:val="20"/>
        </w:rPr>
        <w:t xml:space="preserve"> rating</w:t>
      </w:r>
    </w:p>
    <w:p w14:paraId="3890F088" w14:textId="0141E601" w:rsidR="00EA5B0A" w:rsidRPr="00915BEB" w:rsidRDefault="00EA5B0A" w:rsidP="00915BEB">
      <w:pPr>
        <w:numPr>
          <w:ilvl w:val="0"/>
          <w:numId w:val="22"/>
        </w:numPr>
        <w:autoSpaceDE w:val="0"/>
        <w:autoSpaceDN w:val="0"/>
        <w:adjustRightInd w:val="0"/>
        <w:spacing w:line="240" w:lineRule="auto"/>
        <w:rPr>
          <w:rFonts w:ascii="Arial" w:hAnsi="Arial" w:cs="Arial"/>
          <w:bCs/>
          <w:color w:val="auto"/>
          <w:sz w:val="20"/>
          <w:szCs w:val="20"/>
        </w:rPr>
      </w:pPr>
      <w:r w:rsidRPr="00915BEB">
        <w:rPr>
          <w:rFonts w:ascii="Arial" w:hAnsi="Arial" w:cs="Arial"/>
          <w:bCs/>
          <w:color w:val="auto"/>
          <w:sz w:val="20"/>
          <w:szCs w:val="20"/>
        </w:rPr>
        <w:t xml:space="preserve">Liaison with other departments, such as </w:t>
      </w:r>
      <w:r w:rsidR="008A1E3E" w:rsidRPr="00915BEB">
        <w:rPr>
          <w:rFonts w:ascii="Arial" w:hAnsi="Arial" w:cs="Arial"/>
          <w:bCs/>
          <w:color w:val="auto"/>
          <w:sz w:val="20"/>
          <w:szCs w:val="20"/>
        </w:rPr>
        <w:t xml:space="preserve">construction, sales, </w:t>
      </w:r>
      <w:r w:rsidRPr="00915BEB">
        <w:rPr>
          <w:rFonts w:ascii="Arial" w:hAnsi="Arial" w:cs="Arial"/>
          <w:bCs/>
          <w:color w:val="auto"/>
          <w:sz w:val="20"/>
          <w:szCs w:val="20"/>
        </w:rPr>
        <w:t>technical and commercial</w:t>
      </w:r>
      <w:r w:rsidR="008A1E3E" w:rsidRPr="00915BEB">
        <w:rPr>
          <w:rFonts w:ascii="Arial" w:hAnsi="Arial" w:cs="Arial"/>
          <w:bCs/>
          <w:color w:val="auto"/>
          <w:sz w:val="20"/>
          <w:szCs w:val="20"/>
        </w:rPr>
        <w:t xml:space="preserve"> to achieve the right resolution for our customers.</w:t>
      </w:r>
    </w:p>
    <w:p w14:paraId="2B686434" w14:textId="77777777" w:rsidR="00EA5B0A" w:rsidRDefault="00EA5B0A" w:rsidP="00915BEB">
      <w:pPr>
        <w:numPr>
          <w:ilvl w:val="0"/>
          <w:numId w:val="22"/>
        </w:numPr>
        <w:autoSpaceDE w:val="0"/>
        <w:autoSpaceDN w:val="0"/>
        <w:adjustRightInd w:val="0"/>
        <w:spacing w:line="240" w:lineRule="auto"/>
        <w:rPr>
          <w:rFonts w:ascii="Arial" w:hAnsi="Arial" w:cs="Arial"/>
          <w:bCs/>
          <w:color w:val="auto"/>
          <w:sz w:val="20"/>
          <w:szCs w:val="20"/>
        </w:rPr>
      </w:pPr>
      <w:r w:rsidRPr="00915BEB">
        <w:rPr>
          <w:rFonts w:ascii="Arial" w:hAnsi="Arial" w:cs="Arial"/>
          <w:bCs/>
          <w:color w:val="auto"/>
          <w:sz w:val="20"/>
          <w:szCs w:val="20"/>
        </w:rPr>
        <w:t>Involvement in the handover of common spaces to management companies</w:t>
      </w:r>
    </w:p>
    <w:p w14:paraId="199DFF97" w14:textId="46EAD359" w:rsidR="00915BEB" w:rsidRPr="00915BEB" w:rsidRDefault="00915BEB" w:rsidP="00915BEB">
      <w:pPr>
        <w:numPr>
          <w:ilvl w:val="0"/>
          <w:numId w:val="22"/>
        </w:numPr>
        <w:autoSpaceDE w:val="0"/>
        <w:autoSpaceDN w:val="0"/>
        <w:adjustRightInd w:val="0"/>
        <w:spacing w:line="240" w:lineRule="auto"/>
        <w:rPr>
          <w:rFonts w:ascii="Arial" w:hAnsi="Arial" w:cs="Arial"/>
          <w:bCs/>
          <w:color w:val="auto"/>
          <w:sz w:val="20"/>
          <w:szCs w:val="20"/>
        </w:rPr>
      </w:pPr>
      <w:r>
        <w:rPr>
          <w:rFonts w:ascii="Arial" w:hAnsi="Arial" w:cs="Arial"/>
          <w:bCs/>
          <w:color w:val="auto"/>
          <w:sz w:val="20"/>
          <w:szCs w:val="20"/>
        </w:rPr>
        <w:t xml:space="preserve">Support with Housing </w:t>
      </w:r>
      <w:proofErr w:type="spellStart"/>
      <w:r>
        <w:rPr>
          <w:rFonts w:ascii="Arial" w:hAnsi="Arial" w:cs="Arial"/>
          <w:bCs/>
          <w:color w:val="auto"/>
          <w:sz w:val="20"/>
          <w:szCs w:val="20"/>
        </w:rPr>
        <w:t>Assiosation</w:t>
      </w:r>
      <w:proofErr w:type="spellEnd"/>
      <w:r>
        <w:rPr>
          <w:rFonts w:ascii="Arial" w:hAnsi="Arial" w:cs="Arial"/>
          <w:bCs/>
          <w:color w:val="auto"/>
          <w:sz w:val="20"/>
          <w:szCs w:val="20"/>
        </w:rPr>
        <w:t xml:space="preserve"> relationships, by attending 12 month inspections and monitoring completion of issues within agreed timescales</w:t>
      </w:r>
    </w:p>
    <w:p w14:paraId="5091C289" w14:textId="4B48F68B" w:rsidR="00EA5B0A" w:rsidRPr="00915BEB" w:rsidRDefault="00915BEB" w:rsidP="00915BEB">
      <w:pPr>
        <w:pStyle w:val="BodyText"/>
        <w:numPr>
          <w:ilvl w:val="0"/>
          <w:numId w:val="22"/>
        </w:numPr>
        <w:spacing w:after="0"/>
        <w:rPr>
          <w:rFonts w:ascii="Arial" w:hAnsi="Arial" w:cs="Arial"/>
          <w:bCs/>
          <w:color w:val="auto"/>
          <w:sz w:val="20"/>
          <w:szCs w:val="20"/>
        </w:rPr>
      </w:pPr>
      <w:r w:rsidRPr="00915BEB">
        <w:rPr>
          <w:rFonts w:ascii="Arial" w:hAnsi="Arial" w:cs="Arial"/>
          <w:bCs/>
          <w:color w:val="auto"/>
          <w:sz w:val="20"/>
          <w:szCs w:val="20"/>
        </w:rPr>
        <w:t xml:space="preserve">Work with contractors, monitoring their progress of defects, signing off completion </w:t>
      </w:r>
      <w:proofErr w:type="spellStart"/>
      <w:r w:rsidRPr="00915BEB">
        <w:rPr>
          <w:rFonts w:ascii="Arial" w:hAnsi="Arial" w:cs="Arial"/>
          <w:bCs/>
          <w:color w:val="auto"/>
          <w:sz w:val="20"/>
          <w:szCs w:val="20"/>
        </w:rPr>
        <w:t>fo</w:t>
      </w:r>
      <w:proofErr w:type="spellEnd"/>
      <w:r w:rsidRPr="00915BEB">
        <w:rPr>
          <w:rFonts w:ascii="Arial" w:hAnsi="Arial" w:cs="Arial"/>
          <w:bCs/>
          <w:color w:val="auto"/>
          <w:sz w:val="20"/>
          <w:szCs w:val="20"/>
        </w:rPr>
        <w:t xml:space="preserve"> works to ensure repairs are completed to a high standard and meet NHBC </w:t>
      </w:r>
      <w:proofErr w:type="spellStart"/>
      <w:r w:rsidRPr="00915BEB">
        <w:rPr>
          <w:rFonts w:ascii="Arial" w:hAnsi="Arial" w:cs="Arial"/>
          <w:bCs/>
          <w:color w:val="auto"/>
          <w:sz w:val="20"/>
          <w:szCs w:val="20"/>
        </w:rPr>
        <w:t>requuirements</w:t>
      </w:r>
      <w:proofErr w:type="spellEnd"/>
      <w:r w:rsidRPr="00915BEB">
        <w:rPr>
          <w:rFonts w:ascii="Arial" w:hAnsi="Arial" w:cs="Arial"/>
          <w:bCs/>
          <w:color w:val="auto"/>
          <w:sz w:val="20"/>
          <w:szCs w:val="20"/>
        </w:rPr>
        <w:t xml:space="preserve">. </w:t>
      </w:r>
    </w:p>
    <w:p w14:paraId="7B392397" w14:textId="77777777" w:rsidR="00915BEB" w:rsidRPr="00915BEB" w:rsidRDefault="00915BEB" w:rsidP="00915BEB">
      <w:pPr>
        <w:pStyle w:val="BodyText"/>
        <w:spacing w:after="0"/>
        <w:rPr>
          <w:rFonts w:ascii="Arial" w:hAnsi="Arial" w:cs="Arial"/>
          <w:bCs/>
          <w:color w:val="auto"/>
          <w:sz w:val="20"/>
          <w:szCs w:val="20"/>
        </w:rPr>
      </w:pPr>
    </w:p>
    <w:p w14:paraId="4C29EE2A" w14:textId="1984F69A" w:rsidR="00915BEB" w:rsidRPr="00915BEB" w:rsidRDefault="00915BEB" w:rsidP="00915BEB">
      <w:pPr>
        <w:pStyle w:val="BodyText"/>
        <w:spacing w:after="0"/>
        <w:rPr>
          <w:rFonts w:ascii="Arial" w:hAnsi="Arial" w:cs="Arial"/>
          <w:bCs/>
          <w:color w:val="auto"/>
          <w:sz w:val="20"/>
          <w:szCs w:val="20"/>
        </w:rPr>
      </w:pPr>
      <w:r w:rsidRPr="00915BEB">
        <w:rPr>
          <w:rFonts w:ascii="Arial" w:hAnsi="Arial" w:cs="Arial"/>
          <w:color w:val="auto"/>
          <w:sz w:val="20"/>
          <w:szCs w:val="20"/>
        </w:rPr>
        <w:t xml:space="preserve">This job description is not a definitive list of duties.  It provides an outline of Key Performance </w:t>
      </w:r>
      <w:r w:rsidRPr="00915BEB">
        <w:rPr>
          <w:rFonts w:ascii="Arial" w:hAnsi="Arial" w:cs="Arial"/>
          <w:color w:val="auto"/>
          <w:sz w:val="20"/>
          <w:szCs w:val="20"/>
        </w:rPr>
        <w:br/>
        <w:t>Indicators required for this position. The job holder may be asked to undertake other duties to meet</w:t>
      </w:r>
      <w:r w:rsidRPr="00915BEB">
        <w:rPr>
          <w:rFonts w:ascii="Arial" w:hAnsi="Arial" w:cs="Arial"/>
          <w:color w:val="auto"/>
          <w:sz w:val="20"/>
          <w:szCs w:val="20"/>
        </w:rPr>
        <w:br/>
        <w:t>business requirements.</w:t>
      </w:r>
    </w:p>
    <w:p w14:paraId="6A63290D" w14:textId="77777777" w:rsidR="00EA5B0A" w:rsidRPr="00B43DFF" w:rsidRDefault="00EA5B0A" w:rsidP="00EA5B0A">
      <w:pPr>
        <w:pStyle w:val="BodyText"/>
        <w:rPr>
          <w:rFonts w:cstheme="minorHAnsi"/>
          <w:color w:val="auto"/>
          <w:sz w:val="20"/>
          <w:szCs w:val="20"/>
        </w:rPr>
      </w:pPr>
    </w:p>
    <w:sectPr w:rsidR="00EA5B0A" w:rsidRPr="00B43DFF" w:rsidSect="00AA5520">
      <w:headerReference w:type="default" r:id="rId11"/>
      <w:footerReference w:type="default" r:id="rId12"/>
      <w:pgSz w:w="11906" w:h="16838" w:code="9"/>
      <w:pgMar w:top="1440" w:right="1080" w:bottom="1440" w:left="1080" w:header="34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F95C" w14:textId="77777777" w:rsidR="00D06F85" w:rsidRDefault="00D06F85" w:rsidP="0053050B">
      <w:pPr>
        <w:spacing w:line="240" w:lineRule="auto"/>
      </w:pPr>
      <w:r>
        <w:separator/>
      </w:r>
    </w:p>
  </w:endnote>
  <w:endnote w:type="continuationSeparator" w:id="0">
    <w:p w14:paraId="5813240C" w14:textId="77777777" w:rsidR="00D06F85" w:rsidRDefault="00D06F85" w:rsidP="00530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C965" w14:textId="77777777" w:rsidR="000220E5" w:rsidRDefault="000220E5" w:rsidP="00B44A48">
    <w:pPr>
      <w:pStyle w:val="FooterWhite"/>
    </w:pPr>
  </w:p>
  <w:p w14:paraId="19C91098" w14:textId="77777777" w:rsidR="000220E5" w:rsidRDefault="000220E5" w:rsidP="00B44A48">
    <w:pPr>
      <w:pStyle w:val="FooterLegal"/>
    </w:pPr>
    <w:r>
      <w:t>Registered Company Name:</w:t>
    </w:r>
    <w:r>
      <w:br/>
      <w:t>Tilia Homes Limited</w:t>
    </w:r>
  </w:p>
  <w:p w14:paraId="518E5615" w14:textId="77777777" w:rsidR="000220E5" w:rsidRDefault="000220E5" w:rsidP="00B44A48">
    <w:pPr>
      <w:pStyle w:val="FooterLegal"/>
    </w:pPr>
    <w:r>
      <w:t xml:space="preserve">Registered Office: </w:t>
    </w:r>
    <w:r w:rsidR="005E1401" w:rsidRPr="005E1401">
      <w:t>One St. Peter's Square, Manchester, M2 3DE</w:t>
    </w:r>
  </w:p>
  <w:p w14:paraId="5C894CAD" w14:textId="77777777" w:rsidR="000220E5" w:rsidRDefault="000220E5" w:rsidP="00B44A48">
    <w:pPr>
      <w:pStyle w:val="FooterLegal"/>
    </w:pPr>
    <w:r>
      <w:t>Registered in England No. 775505</w:t>
    </w:r>
  </w:p>
  <w:p w14:paraId="1A4F7C04" w14:textId="77777777" w:rsidR="000220E5" w:rsidRPr="00B44A48" w:rsidRDefault="000220E5" w:rsidP="00B44A48">
    <w:pPr>
      <w:pStyle w:val="FooterWhite"/>
      <w:rPr>
        <w:szCs w:val="32"/>
      </w:rPr>
    </w:pPr>
  </w:p>
  <w:p w14:paraId="76555FE5" w14:textId="77777777" w:rsidR="000220E5" w:rsidRDefault="000220E5" w:rsidP="00B44A48">
    <w:pPr>
      <w:pStyle w:val="Footer"/>
    </w:pPr>
    <w:r>
      <w:ptab w:relativeTo="margin" w:alignment="right" w:leader="none"/>
    </w:r>
    <w:r>
      <w:t xml:space="preserve">Page </w:t>
    </w:r>
    <w:r>
      <w:fldChar w:fldCharType="begin"/>
    </w:r>
    <w:r>
      <w:instrText xml:space="preserve"> PAGE  \* Arabic </w:instrText>
    </w:r>
    <w:r>
      <w:fldChar w:fldCharType="separate"/>
    </w:r>
    <w:r>
      <w:t>1</w:t>
    </w:r>
    <w:r>
      <w:fldChar w:fldCharType="end"/>
    </w:r>
    <w:r>
      <w:t xml:space="preserve"> of </w:t>
    </w:r>
    <w:r w:rsidR="00121D50">
      <w:fldChar w:fldCharType="begin"/>
    </w:r>
    <w:r w:rsidR="00121D50">
      <w:instrText xml:space="preserve"> NUMPAGES  </w:instrText>
    </w:r>
    <w:r w:rsidR="00121D50">
      <w:fldChar w:fldCharType="separate"/>
    </w:r>
    <w:r>
      <w:t>2</w:t>
    </w:r>
    <w:r w:rsidR="00121D50">
      <w:fldChar w:fldCharType="end"/>
    </w:r>
    <w:r>
      <w:rPr>
        <w:noProof/>
      </w:rPr>
      <mc:AlternateContent>
        <mc:Choice Requires="wps">
          <w:drawing>
            <wp:anchor distT="0" distB="0" distL="114300" distR="114300" simplePos="0" relativeHeight="251658240" behindDoc="0" locked="1" layoutInCell="1" allowOverlap="1" wp14:anchorId="47E4AFEB" wp14:editId="2B3D9D18">
              <wp:simplePos x="0" y="0"/>
              <wp:positionH relativeFrom="page">
                <wp:align>left</wp:align>
              </wp:positionH>
              <wp:positionV relativeFrom="page">
                <wp:align>bottom</wp:align>
              </wp:positionV>
              <wp:extent cx="3560164" cy="432000"/>
              <wp:effectExtent l="0" t="0" r="2540" b="6350"/>
              <wp:wrapNone/>
              <wp:docPr id="5" name="shpFooter"/>
              <wp:cNvGraphicFramePr/>
              <a:graphic xmlns:a="http://schemas.openxmlformats.org/drawingml/2006/main">
                <a:graphicData uri="http://schemas.microsoft.com/office/word/2010/wordprocessingShape">
                  <wps:wsp>
                    <wps:cNvSpPr/>
                    <wps:spPr>
                      <a:xfrm>
                        <a:off x="0" y="0"/>
                        <a:ext cx="3560164" cy="43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BE8F03D" id="shpFooter" o:spid="_x0000_s1026" style="position:absolute;margin-left:0;margin-top:0;width:280.35pt;height:34pt;z-index:251658240;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" fillcolor="#001930 [3213]"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0886" w14:textId="77777777" w:rsidR="00D06F85" w:rsidRDefault="00D06F85" w:rsidP="0053050B">
      <w:pPr>
        <w:spacing w:line="240" w:lineRule="auto"/>
      </w:pPr>
      <w:r>
        <w:separator/>
      </w:r>
    </w:p>
  </w:footnote>
  <w:footnote w:type="continuationSeparator" w:id="0">
    <w:p w14:paraId="4640B7ED" w14:textId="77777777" w:rsidR="00D06F85" w:rsidRDefault="00D06F85" w:rsidP="00530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A970" w14:textId="77777777" w:rsidR="000220E5" w:rsidRPr="002561DA" w:rsidRDefault="000220E5" w:rsidP="00B44A48">
    <w:pPr>
      <w:pStyle w:val="Header"/>
      <w:rPr>
        <w:color w:val="FFFFFF" w:themeColor="background1"/>
      </w:rPr>
    </w:pPr>
  </w:p>
  <w:p w14:paraId="7447F7B7" w14:textId="77777777" w:rsidR="000220E5" w:rsidRDefault="000220E5" w:rsidP="00B44A48">
    <w:pPr>
      <w:pStyle w:val="Header"/>
      <w:rPr>
        <w:color w:val="FFFFFF" w:themeColor="background1"/>
      </w:rPr>
    </w:pPr>
  </w:p>
  <w:p w14:paraId="07F71302" w14:textId="77777777" w:rsidR="000220E5" w:rsidRDefault="000220E5" w:rsidP="00B44A48">
    <w:pPr>
      <w:pStyle w:val="Header"/>
      <w:rPr>
        <w:color w:val="FFFFFF" w:themeColor="background1"/>
      </w:rPr>
    </w:pPr>
  </w:p>
  <w:p w14:paraId="2CA0DA04" w14:textId="77777777" w:rsidR="000220E5" w:rsidRDefault="000220E5" w:rsidP="00B44A48">
    <w:pPr>
      <w:pStyle w:val="Header"/>
      <w:rPr>
        <w:color w:val="FFFFFF" w:themeColor="background1"/>
      </w:rPr>
    </w:pPr>
  </w:p>
  <w:p w14:paraId="31D89E53" w14:textId="77777777" w:rsidR="000220E5" w:rsidRDefault="000220E5" w:rsidP="00B44A48">
    <w:pPr>
      <w:pStyle w:val="Header"/>
      <w:rPr>
        <w:color w:val="FFFFFF" w:themeColor="background1"/>
      </w:rPr>
    </w:pPr>
  </w:p>
  <w:p w14:paraId="5E3EABF2" w14:textId="77777777" w:rsidR="000220E5" w:rsidRDefault="000220E5" w:rsidP="00B44A48">
    <w:pPr>
      <w:pStyle w:val="Header"/>
      <w:rPr>
        <w:color w:val="FFFFFF" w:themeColor="background1"/>
      </w:rPr>
    </w:pPr>
  </w:p>
  <w:p w14:paraId="25573BEE" w14:textId="77777777" w:rsidR="000220E5" w:rsidRDefault="000220E5" w:rsidP="00B44A48">
    <w:pPr>
      <w:pStyle w:val="Header"/>
      <w:rPr>
        <w:color w:val="FFFFFF" w:themeColor="background1"/>
      </w:rPr>
    </w:pPr>
  </w:p>
  <w:p w14:paraId="1EA2EB36" w14:textId="77777777" w:rsidR="000220E5" w:rsidRDefault="000220E5" w:rsidP="00B44A48">
    <w:pPr>
      <w:pStyle w:val="Header"/>
      <w:rPr>
        <w:color w:val="FFFFFF" w:themeColor="background1"/>
      </w:rPr>
    </w:pPr>
  </w:p>
  <w:p w14:paraId="6B26309C" w14:textId="77777777" w:rsidR="000220E5" w:rsidRDefault="000220E5" w:rsidP="00B44A48">
    <w:pPr>
      <w:pStyle w:val="Header"/>
      <w:rPr>
        <w:color w:val="FFFFFF" w:themeColor="background1"/>
      </w:rPr>
    </w:pPr>
  </w:p>
  <w:p w14:paraId="3323C124" w14:textId="77777777" w:rsidR="000220E5" w:rsidRDefault="000220E5" w:rsidP="00B44A48">
    <w:pPr>
      <w:pStyle w:val="Header"/>
      <w:rPr>
        <w:color w:val="FFFFFF" w:themeColor="background1"/>
      </w:rPr>
    </w:pPr>
  </w:p>
  <w:p w14:paraId="7DB54E47" w14:textId="77777777" w:rsidR="000220E5" w:rsidRDefault="000220E5" w:rsidP="00B44A48">
    <w:pPr>
      <w:pStyle w:val="Header"/>
      <w:rPr>
        <w:color w:val="FFFFFF" w:themeColor="background1"/>
      </w:rPr>
    </w:pPr>
  </w:p>
  <w:p w14:paraId="2F88EF95" w14:textId="77777777" w:rsidR="000220E5" w:rsidRDefault="000220E5" w:rsidP="00B44A48">
    <w:pPr>
      <w:pStyle w:val="Header"/>
      <w:rPr>
        <w:color w:val="FFFFFF" w:themeColor="background1"/>
      </w:rPr>
    </w:pPr>
  </w:p>
  <w:p w14:paraId="335BEF49" w14:textId="77777777" w:rsidR="000220E5" w:rsidRPr="002561DA" w:rsidRDefault="000220E5" w:rsidP="00B44A48">
    <w:pPr>
      <w:pStyle w:val="Header"/>
      <w:rPr>
        <w:color w:val="FFFFFF" w:themeColor="background1"/>
      </w:rPr>
    </w:pPr>
    <w:r w:rsidRPr="002561DA">
      <w:rPr>
        <w:noProof/>
        <w:color w:val="FFFFFF" w:themeColor="background1"/>
      </w:rPr>
      <w:drawing>
        <wp:anchor distT="0" distB="0" distL="114300" distR="114300" simplePos="0" relativeHeight="251664384" behindDoc="0" locked="1" layoutInCell="1" allowOverlap="1" wp14:anchorId="7A37EAF9" wp14:editId="4E3E5236">
          <wp:simplePos x="0" y="0"/>
          <wp:positionH relativeFrom="page">
            <wp:posOffset>608330</wp:posOffset>
          </wp:positionH>
          <wp:positionV relativeFrom="page">
            <wp:posOffset>539750</wp:posOffset>
          </wp:positionV>
          <wp:extent cx="860400" cy="1004400"/>
          <wp:effectExtent l="0" t="0" r="0" b="5715"/>
          <wp:wrapNone/>
          <wp:docPr id="6" name="imgLogo">
            <a:extLst xmlns:a="http://schemas.openxmlformats.org/drawingml/2006/main">
              <a:ext uri="{FF2B5EF4-FFF2-40B4-BE49-F238E27FC236}">
                <a16:creationId xmlns:a16="http://schemas.microsoft.com/office/drawing/2014/main" id="{2D61A8C6-3D8A-4AEA-B796-E821312CBA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Logo">
                    <a:extLst>
                      <a:ext uri="{FF2B5EF4-FFF2-40B4-BE49-F238E27FC236}">
                        <a16:creationId xmlns:a16="http://schemas.microsoft.com/office/drawing/2014/main" id="{2D61A8C6-3D8A-4AEA-B796-E821312CBA82}"/>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860400" cy="100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8D25B2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590A4D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CDCEFDB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7C983DD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BE2688"/>
    <w:lvl w:ilvl="0">
      <w:start w:val="1"/>
      <w:numFmt w:val="bullet"/>
      <w:lvlText w:val="-"/>
      <w:lvlJc w:val="left"/>
      <w:pPr>
        <w:ind w:left="926" w:hanging="360"/>
      </w:pPr>
      <w:rPr>
        <w:rFonts w:ascii="Arial" w:hAnsi="Arial" w:hint="default"/>
        <w:color w:val="F0F0F0" w:themeColor="accent2"/>
      </w:rPr>
    </w:lvl>
  </w:abstractNum>
  <w:abstractNum w:abstractNumId="5" w15:restartNumberingAfterBreak="0">
    <w:nsid w:val="FFFFFF83"/>
    <w:multiLevelType w:val="singleLevel"/>
    <w:tmpl w:val="7C148048"/>
    <w:lvl w:ilvl="0">
      <w:start w:val="1"/>
      <w:numFmt w:val="bullet"/>
      <w:lvlText w:val="n"/>
      <w:lvlJc w:val="left"/>
      <w:pPr>
        <w:ind w:left="643" w:hanging="360"/>
      </w:pPr>
      <w:rPr>
        <w:rFonts w:ascii="Wingdings" w:hAnsi="Wingdings" w:hint="default"/>
        <w:color w:val="F0F0F0" w:themeColor="accent2"/>
      </w:rPr>
    </w:lvl>
  </w:abstractNum>
  <w:abstractNum w:abstractNumId="6" w15:restartNumberingAfterBreak="0">
    <w:nsid w:val="FFFFFF88"/>
    <w:multiLevelType w:val="singleLevel"/>
    <w:tmpl w:val="427AA6DC"/>
    <w:name w:val="KierBullets"/>
    <w:lvl w:ilvl="0">
      <w:start w:val="1"/>
      <w:numFmt w:val="decimal"/>
      <w:lvlText w:val="%1."/>
      <w:lvlJc w:val="left"/>
      <w:pPr>
        <w:ind w:left="340" w:hanging="340"/>
      </w:pPr>
      <w:rPr>
        <w:rFonts w:hint="default"/>
        <w:color w:val="F0F0F0" w:themeColor="accent2"/>
      </w:rPr>
    </w:lvl>
  </w:abstractNum>
  <w:abstractNum w:abstractNumId="7" w15:restartNumberingAfterBreak="0">
    <w:nsid w:val="110179D1"/>
    <w:multiLevelType w:val="multilevel"/>
    <w:tmpl w:val="D15A18B4"/>
    <w:name w:val="TiliaBullets"/>
    <w:lvl w:ilvl="0">
      <w:start w:val="1"/>
      <w:numFmt w:val="bullet"/>
      <w:pStyle w:val="ListBullet"/>
      <w:lvlText w:val=""/>
      <w:lvlJc w:val="left"/>
      <w:pPr>
        <w:ind w:left="227" w:hanging="227"/>
      </w:pPr>
      <w:rPr>
        <w:rFonts w:ascii="Symbol" w:hAnsi="Symbol" w:hint="default"/>
        <w:color w:val="001930" w:themeColor="text1"/>
      </w:rPr>
    </w:lvl>
    <w:lvl w:ilvl="1">
      <w:start w:val="1"/>
      <w:numFmt w:val="bullet"/>
      <w:pStyle w:val="ListBullet2"/>
      <w:lvlText w:val=""/>
      <w:lvlJc w:val="left"/>
      <w:pPr>
        <w:ind w:left="454" w:hanging="227"/>
      </w:pPr>
      <w:rPr>
        <w:rFonts w:ascii="Symbol" w:hAnsi="Symbol" w:hint="default"/>
        <w:color w:val="001930" w:themeColor="text1"/>
      </w:rPr>
    </w:lvl>
    <w:lvl w:ilvl="2">
      <w:start w:val="1"/>
      <w:numFmt w:val="bullet"/>
      <w:pStyle w:val="ListBullet3"/>
      <w:lvlText w:val=""/>
      <w:lvlJc w:val="left"/>
      <w:pPr>
        <w:ind w:left="681" w:hanging="227"/>
      </w:pPr>
      <w:rPr>
        <w:rFonts w:ascii="Symbol" w:hAnsi="Symbol" w:hint="default"/>
        <w:color w:val="001930" w:themeColor="text1"/>
      </w:rPr>
    </w:lvl>
    <w:lvl w:ilvl="3">
      <w:start w:val="1"/>
      <w:numFmt w:val="none"/>
      <w:lvlText w:val=""/>
      <w:lvlJc w:val="left"/>
      <w:pPr>
        <w:ind w:left="908" w:hanging="227"/>
      </w:pPr>
      <w:rPr>
        <w:rFonts w:hint="default"/>
        <w:color w:val="EC6730" w:themeColor="accent5"/>
      </w:rPr>
    </w:lvl>
    <w:lvl w:ilvl="4">
      <w:start w:val="1"/>
      <w:numFmt w:val="none"/>
      <w:lvlText w:val=""/>
      <w:lvlJc w:val="left"/>
      <w:pPr>
        <w:ind w:left="1135" w:hanging="227"/>
      </w:pPr>
      <w:rPr>
        <w:rFonts w:hint="default"/>
        <w:color w:val="921A22" w:themeColor="accent6"/>
      </w:rPr>
    </w:lvl>
    <w:lvl w:ilvl="5">
      <w:start w:val="1"/>
      <w:numFmt w:val="none"/>
      <w:lvlText w:val=""/>
      <w:lvlJc w:val="left"/>
      <w:pPr>
        <w:ind w:left="1362" w:hanging="227"/>
      </w:pPr>
      <w:rPr>
        <w:rFonts w:hint="default"/>
        <w:color w:val="D0509A"/>
      </w:rPr>
    </w:lvl>
    <w:lvl w:ilvl="6">
      <w:start w:val="1"/>
      <w:numFmt w:val="none"/>
      <w:lvlRestart w:val="0"/>
      <w:lvlText w:val=""/>
      <w:lvlJc w:val="left"/>
      <w:pPr>
        <w:ind w:left="1589" w:hanging="227"/>
      </w:pPr>
      <w:rPr>
        <w:rFonts w:hint="default"/>
      </w:rPr>
    </w:lvl>
    <w:lvl w:ilvl="7">
      <w:start w:val="1"/>
      <w:numFmt w:val="none"/>
      <w:lvlRestart w:val="0"/>
      <w:lvlText w:val=""/>
      <w:lvlJc w:val="left"/>
      <w:pPr>
        <w:ind w:left="1816" w:hanging="227"/>
      </w:pPr>
      <w:rPr>
        <w:rFonts w:hint="default"/>
      </w:rPr>
    </w:lvl>
    <w:lvl w:ilvl="8">
      <w:start w:val="1"/>
      <w:numFmt w:val="none"/>
      <w:lvlRestart w:val="0"/>
      <w:lvlText w:val=""/>
      <w:lvlJc w:val="left"/>
      <w:pPr>
        <w:ind w:left="2043" w:hanging="227"/>
      </w:pPr>
      <w:rPr>
        <w:rFonts w:hint="default"/>
      </w:rPr>
    </w:lvl>
  </w:abstractNum>
  <w:abstractNum w:abstractNumId="8" w15:restartNumberingAfterBreak="0">
    <w:nsid w:val="15243C6F"/>
    <w:multiLevelType w:val="multilevel"/>
    <w:tmpl w:val="8494C730"/>
    <w:name w:val="KierNumbHead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178A4FC7"/>
    <w:multiLevelType w:val="hybridMultilevel"/>
    <w:tmpl w:val="044A04E6"/>
    <w:lvl w:ilvl="0" w:tplc="512A4000">
      <w:start w:val="1"/>
      <w:numFmt w:val="bullet"/>
      <w:lvlText w:val="■"/>
      <w:lvlJc w:val="left"/>
      <w:pPr>
        <w:ind w:left="720" w:hanging="360"/>
      </w:pPr>
      <w:rPr>
        <w:rFonts w:ascii="Arial" w:hAnsi="Arial" w:hint="default"/>
        <w:color w:val="EC6730" w:themeColor="accent5"/>
      </w:rPr>
    </w:lvl>
    <w:lvl w:ilvl="1" w:tplc="B41E8798" w:tentative="1">
      <w:start w:val="1"/>
      <w:numFmt w:val="bullet"/>
      <w:lvlText w:val="o"/>
      <w:lvlJc w:val="left"/>
      <w:pPr>
        <w:ind w:left="1440" w:hanging="360"/>
      </w:pPr>
      <w:rPr>
        <w:rFonts w:ascii="Courier New" w:hAnsi="Courier New" w:cs="Courier New" w:hint="default"/>
      </w:rPr>
    </w:lvl>
    <w:lvl w:ilvl="2" w:tplc="62641AD4" w:tentative="1">
      <w:start w:val="1"/>
      <w:numFmt w:val="bullet"/>
      <w:lvlText w:val=""/>
      <w:lvlJc w:val="left"/>
      <w:pPr>
        <w:ind w:left="2160" w:hanging="360"/>
      </w:pPr>
      <w:rPr>
        <w:rFonts w:ascii="Wingdings" w:hAnsi="Wingdings" w:hint="default"/>
      </w:rPr>
    </w:lvl>
    <w:lvl w:ilvl="3" w:tplc="9B14FE68" w:tentative="1">
      <w:start w:val="1"/>
      <w:numFmt w:val="bullet"/>
      <w:lvlText w:val=""/>
      <w:lvlJc w:val="left"/>
      <w:pPr>
        <w:ind w:left="2880" w:hanging="360"/>
      </w:pPr>
      <w:rPr>
        <w:rFonts w:ascii="Symbol" w:hAnsi="Symbol" w:hint="default"/>
      </w:rPr>
    </w:lvl>
    <w:lvl w:ilvl="4" w:tplc="787462B0" w:tentative="1">
      <w:start w:val="1"/>
      <w:numFmt w:val="bullet"/>
      <w:lvlText w:val="o"/>
      <w:lvlJc w:val="left"/>
      <w:pPr>
        <w:ind w:left="3600" w:hanging="360"/>
      </w:pPr>
      <w:rPr>
        <w:rFonts w:ascii="Courier New" w:hAnsi="Courier New" w:cs="Courier New" w:hint="default"/>
      </w:rPr>
    </w:lvl>
    <w:lvl w:ilvl="5" w:tplc="872C0B06" w:tentative="1">
      <w:start w:val="1"/>
      <w:numFmt w:val="bullet"/>
      <w:lvlText w:val=""/>
      <w:lvlJc w:val="left"/>
      <w:pPr>
        <w:ind w:left="4320" w:hanging="360"/>
      </w:pPr>
      <w:rPr>
        <w:rFonts w:ascii="Wingdings" w:hAnsi="Wingdings" w:hint="default"/>
      </w:rPr>
    </w:lvl>
    <w:lvl w:ilvl="6" w:tplc="5B9E4726" w:tentative="1">
      <w:start w:val="1"/>
      <w:numFmt w:val="bullet"/>
      <w:lvlText w:val=""/>
      <w:lvlJc w:val="left"/>
      <w:pPr>
        <w:ind w:left="5040" w:hanging="360"/>
      </w:pPr>
      <w:rPr>
        <w:rFonts w:ascii="Symbol" w:hAnsi="Symbol" w:hint="default"/>
      </w:rPr>
    </w:lvl>
    <w:lvl w:ilvl="7" w:tplc="13BC71B4" w:tentative="1">
      <w:start w:val="1"/>
      <w:numFmt w:val="bullet"/>
      <w:lvlText w:val="o"/>
      <w:lvlJc w:val="left"/>
      <w:pPr>
        <w:ind w:left="5760" w:hanging="360"/>
      </w:pPr>
      <w:rPr>
        <w:rFonts w:ascii="Courier New" w:hAnsi="Courier New" w:cs="Courier New" w:hint="default"/>
      </w:rPr>
    </w:lvl>
    <w:lvl w:ilvl="8" w:tplc="6A26C41C" w:tentative="1">
      <w:start w:val="1"/>
      <w:numFmt w:val="bullet"/>
      <w:lvlText w:val=""/>
      <w:lvlJc w:val="left"/>
      <w:pPr>
        <w:ind w:left="6480" w:hanging="360"/>
      </w:pPr>
      <w:rPr>
        <w:rFonts w:ascii="Wingdings" w:hAnsi="Wingdings" w:hint="default"/>
      </w:rPr>
    </w:lvl>
  </w:abstractNum>
  <w:abstractNum w:abstractNumId="10" w15:restartNumberingAfterBreak="0">
    <w:nsid w:val="214221FB"/>
    <w:multiLevelType w:val="hybridMultilevel"/>
    <w:tmpl w:val="CABAC85E"/>
    <w:lvl w:ilvl="0" w:tplc="AD6EDD64">
      <w:start w:val="1"/>
      <w:numFmt w:val="bullet"/>
      <w:lvlText w:val=""/>
      <w:lvlJc w:val="left"/>
      <w:pPr>
        <w:ind w:left="644" w:hanging="360"/>
      </w:pPr>
      <w:rPr>
        <w:rFonts w:ascii="Symbol" w:hAnsi="Symbol" w:hint="default"/>
        <w:color w:val="169B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55CB1"/>
    <w:multiLevelType w:val="hybridMultilevel"/>
    <w:tmpl w:val="25267EF6"/>
    <w:lvl w:ilvl="0" w:tplc="DC9CD244">
      <w:start w:val="1"/>
      <w:numFmt w:val="bullet"/>
      <w:lvlText w:val="■"/>
      <w:lvlJc w:val="left"/>
      <w:pPr>
        <w:ind w:left="720" w:hanging="360"/>
      </w:pPr>
      <w:rPr>
        <w:rFonts w:ascii="Arial" w:hAnsi="Arial" w:hint="default"/>
        <w:color w:val="6DC4C6"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A7430"/>
    <w:multiLevelType w:val="hybridMultilevel"/>
    <w:tmpl w:val="6F64ADEE"/>
    <w:lvl w:ilvl="0" w:tplc="43463192">
      <w:start w:val="1"/>
      <w:numFmt w:val="bullet"/>
      <w:lvlText w:val="■"/>
      <w:lvlJc w:val="left"/>
      <w:pPr>
        <w:ind w:left="720" w:hanging="360"/>
      </w:pPr>
      <w:rPr>
        <w:rFonts w:ascii="Arial" w:hAnsi="Arial" w:hint="default"/>
        <w:color w:val="D05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D401F"/>
    <w:multiLevelType w:val="multilevel"/>
    <w:tmpl w:val="6E320C92"/>
    <w:name w:val="TiliaNumbers"/>
    <w:lvl w:ilvl="0">
      <w:start w:val="1"/>
      <w:numFmt w:val="decimal"/>
      <w:pStyle w:val="ListNumber"/>
      <w:lvlText w:val="%1."/>
      <w:lvlJc w:val="left"/>
      <w:pPr>
        <w:ind w:left="227" w:hanging="227"/>
      </w:pPr>
      <w:rPr>
        <w:rFonts w:hint="default"/>
        <w:color w:val="001930" w:themeColor="text1"/>
      </w:rPr>
    </w:lvl>
    <w:lvl w:ilvl="1">
      <w:start w:val="1"/>
      <w:numFmt w:val="decimal"/>
      <w:pStyle w:val="ListNumber2"/>
      <w:lvlText w:val="%2."/>
      <w:lvlJc w:val="left"/>
      <w:pPr>
        <w:ind w:left="454" w:hanging="227"/>
      </w:pPr>
      <w:rPr>
        <w:rFonts w:hint="default"/>
        <w:color w:val="001930" w:themeColor="text1"/>
      </w:rPr>
    </w:lvl>
    <w:lvl w:ilvl="2">
      <w:start w:val="1"/>
      <w:numFmt w:val="decimal"/>
      <w:pStyle w:val="ListNumber3"/>
      <w:lvlText w:val="%3."/>
      <w:lvlJc w:val="left"/>
      <w:pPr>
        <w:ind w:left="681" w:hanging="227"/>
      </w:pPr>
      <w:rPr>
        <w:rFonts w:hint="default"/>
        <w:color w:val="001930" w:themeColor="text1"/>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4" w15:restartNumberingAfterBreak="0">
    <w:nsid w:val="2FFC21AF"/>
    <w:multiLevelType w:val="hybridMultilevel"/>
    <w:tmpl w:val="55DC4780"/>
    <w:lvl w:ilvl="0" w:tplc="6A443B18">
      <w:start w:val="1"/>
      <w:numFmt w:val="bullet"/>
      <w:lvlText w:val="■"/>
      <w:lvlJc w:val="left"/>
      <w:pPr>
        <w:ind w:left="720" w:hanging="360"/>
      </w:pPr>
      <w:rPr>
        <w:rFonts w:ascii="Arial" w:hAnsi="Arial" w:hint="default"/>
        <w:color w:val="921A22"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57610"/>
    <w:multiLevelType w:val="hybridMultilevel"/>
    <w:tmpl w:val="E2127952"/>
    <w:lvl w:ilvl="0" w:tplc="BAF24AB2">
      <w:start w:val="1"/>
      <w:numFmt w:val="bullet"/>
      <w:lvlText w:val=""/>
      <w:lvlJc w:val="left"/>
      <w:pPr>
        <w:ind w:left="516" w:hanging="360"/>
      </w:pPr>
      <w:rPr>
        <w:rFonts w:ascii="Wingdings" w:hAnsi="Wingdings" w:hint="default"/>
        <w:b w:val="0"/>
        <w:i w:val="0"/>
        <w:color w:val="007B86"/>
        <w:sz w:val="16"/>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16" w15:restartNumberingAfterBreak="0">
    <w:nsid w:val="417C039E"/>
    <w:multiLevelType w:val="hybridMultilevel"/>
    <w:tmpl w:val="7E5E794C"/>
    <w:lvl w:ilvl="0" w:tplc="BF584720">
      <w:start w:val="1"/>
      <w:numFmt w:val="decimal"/>
      <w:lvlText w:val="%1."/>
      <w:lvlJc w:val="left"/>
      <w:pPr>
        <w:ind w:left="720" w:hanging="360"/>
      </w:pPr>
      <w:rPr>
        <w:rFonts w:hint="default"/>
        <w:color w:val="F0F0F0" w:themeColor="accent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7" w15:restartNumberingAfterBreak="0">
    <w:nsid w:val="58E0420D"/>
    <w:multiLevelType w:val="hybridMultilevel"/>
    <w:tmpl w:val="45123022"/>
    <w:lvl w:ilvl="0" w:tplc="E25C654C">
      <w:start w:val="1"/>
      <w:numFmt w:val="bullet"/>
      <w:lvlText w:val=""/>
      <w:lvlJc w:val="left"/>
      <w:pPr>
        <w:tabs>
          <w:tab w:val="num" w:pos="720"/>
        </w:tabs>
        <w:ind w:left="720" w:hanging="360"/>
      </w:pPr>
      <w:rPr>
        <w:rFonts w:ascii="Wingdings" w:hAnsi="Wingdings" w:hint="default"/>
      </w:rPr>
    </w:lvl>
    <w:lvl w:ilvl="1" w:tplc="8C96FC06">
      <w:start w:val="133"/>
      <w:numFmt w:val="bullet"/>
      <w:lvlText w:val=""/>
      <w:lvlJc w:val="left"/>
      <w:pPr>
        <w:tabs>
          <w:tab w:val="num" w:pos="1440"/>
        </w:tabs>
        <w:ind w:left="1440" w:hanging="360"/>
      </w:pPr>
      <w:rPr>
        <w:rFonts w:ascii="Wingdings" w:hAnsi="Wingdings" w:hint="default"/>
      </w:rPr>
    </w:lvl>
    <w:lvl w:ilvl="2" w:tplc="2F94A2D4" w:tentative="1">
      <w:start w:val="1"/>
      <w:numFmt w:val="bullet"/>
      <w:lvlText w:val=""/>
      <w:lvlJc w:val="left"/>
      <w:pPr>
        <w:tabs>
          <w:tab w:val="num" w:pos="2160"/>
        </w:tabs>
        <w:ind w:left="2160" w:hanging="360"/>
      </w:pPr>
      <w:rPr>
        <w:rFonts w:ascii="Wingdings" w:hAnsi="Wingdings" w:hint="default"/>
      </w:rPr>
    </w:lvl>
    <w:lvl w:ilvl="3" w:tplc="155A798E" w:tentative="1">
      <w:start w:val="1"/>
      <w:numFmt w:val="bullet"/>
      <w:lvlText w:val=""/>
      <w:lvlJc w:val="left"/>
      <w:pPr>
        <w:tabs>
          <w:tab w:val="num" w:pos="2880"/>
        </w:tabs>
        <w:ind w:left="2880" w:hanging="360"/>
      </w:pPr>
      <w:rPr>
        <w:rFonts w:ascii="Wingdings" w:hAnsi="Wingdings" w:hint="default"/>
      </w:rPr>
    </w:lvl>
    <w:lvl w:ilvl="4" w:tplc="AC9A0550" w:tentative="1">
      <w:start w:val="1"/>
      <w:numFmt w:val="bullet"/>
      <w:lvlText w:val=""/>
      <w:lvlJc w:val="left"/>
      <w:pPr>
        <w:tabs>
          <w:tab w:val="num" w:pos="3600"/>
        </w:tabs>
        <w:ind w:left="3600" w:hanging="360"/>
      </w:pPr>
      <w:rPr>
        <w:rFonts w:ascii="Wingdings" w:hAnsi="Wingdings" w:hint="default"/>
      </w:rPr>
    </w:lvl>
    <w:lvl w:ilvl="5" w:tplc="18365668" w:tentative="1">
      <w:start w:val="1"/>
      <w:numFmt w:val="bullet"/>
      <w:lvlText w:val=""/>
      <w:lvlJc w:val="left"/>
      <w:pPr>
        <w:tabs>
          <w:tab w:val="num" w:pos="4320"/>
        </w:tabs>
        <w:ind w:left="4320" w:hanging="360"/>
      </w:pPr>
      <w:rPr>
        <w:rFonts w:ascii="Wingdings" w:hAnsi="Wingdings" w:hint="default"/>
      </w:rPr>
    </w:lvl>
    <w:lvl w:ilvl="6" w:tplc="31AE3AF6" w:tentative="1">
      <w:start w:val="1"/>
      <w:numFmt w:val="bullet"/>
      <w:lvlText w:val=""/>
      <w:lvlJc w:val="left"/>
      <w:pPr>
        <w:tabs>
          <w:tab w:val="num" w:pos="5040"/>
        </w:tabs>
        <w:ind w:left="5040" w:hanging="360"/>
      </w:pPr>
      <w:rPr>
        <w:rFonts w:ascii="Wingdings" w:hAnsi="Wingdings" w:hint="default"/>
      </w:rPr>
    </w:lvl>
    <w:lvl w:ilvl="7" w:tplc="8234A9DA" w:tentative="1">
      <w:start w:val="1"/>
      <w:numFmt w:val="bullet"/>
      <w:lvlText w:val=""/>
      <w:lvlJc w:val="left"/>
      <w:pPr>
        <w:tabs>
          <w:tab w:val="num" w:pos="5760"/>
        </w:tabs>
        <w:ind w:left="5760" w:hanging="360"/>
      </w:pPr>
      <w:rPr>
        <w:rFonts w:ascii="Wingdings" w:hAnsi="Wingdings" w:hint="default"/>
      </w:rPr>
    </w:lvl>
    <w:lvl w:ilvl="8" w:tplc="B8C26B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776E5D"/>
    <w:multiLevelType w:val="hybridMultilevel"/>
    <w:tmpl w:val="6D34EFF8"/>
    <w:lvl w:ilvl="0" w:tplc="2F02BB22">
      <w:start w:val="1"/>
      <w:numFmt w:val="decimal"/>
      <w:lvlText w:val="%1."/>
      <w:lvlJc w:val="left"/>
      <w:pPr>
        <w:ind w:left="720" w:hanging="360"/>
      </w:pPr>
      <w:rPr>
        <w:rFonts w:hint="default"/>
        <w:color w:val="F0F0F0"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9A2B0D"/>
    <w:multiLevelType w:val="hybridMultilevel"/>
    <w:tmpl w:val="01AC7724"/>
    <w:lvl w:ilvl="0" w:tplc="626AFB1A">
      <w:start w:val="1"/>
      <w:numFmt w:val="bullet"/>
      <w:lvlText w:val="■"/>
      <w:lvlJc w:val="left"/>
      <w:pPr>
        <w:ind w:left="720" w:hanging="360"/>
      </w:pPr>
      <w:rPr>
        <w:rFonts w:ascii="Arial" w:hAnsi="Arial" w:hint="default"/>
        <w:color w:val="77B53C" w:themeColor="accent4"/>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7DC117BC"/>
    <w:multiLevelType w:val="multilevel"/>
    <w:tmpl w:val="F69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31CF4"/>
    <w:multiLevelType w:val="multilevel"/>
    <w:tmpl w:val="F69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D720D"/>
    <w:multiLevelType w:val="hybridMultilevel"/>
    <w:tmpl w:val="B220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729327">
    <w:abstractNumId w:val="7"/>
  </w:num>
  <w:num w:numId="2" w16cid:durableId="1073157374">
    <w:abstractNumId w:val="6"/>
  </w:num>
  <w:num w:numId="3" w16cid:durableId="63261788">
    <w:abstractNumId w:val="5"/>
  </w:num>
  <w:num w:numId="4" w16cid:durableId="687408473">
    <w:abstractNumId w:val="4"/>
  </w:num>
  <w:num w:numId="5" w16cid:durableId="406195707">
    <w:abstractNumId w:val="3"/>
  </w:num>
  <w:num w:numId="6" w16cid:durableId="1106579094">
    <w:abstractNumId w:val="2"/>
  </w:num>
  <w:num w:numId="7" w16cid:durableId="1184175655">
    <w:abstractNumId w:val="1"/>
  </w:num>
  <w:num w:numId="8" w16cid:durableId="142547440">
    <w:abstractNumId w:val="0"/>
  </w:num>
  <w:num w:numId="9" w16cid:durableId="907426267">
    <w:abstractNumId w:val="18"/>
  </w:num>
  <w:num w:numId="10" w16cid:durableId="862213156">
    <w:abstractNumId w:val="16"/>
  </w:num>
  <w:num w:numId="11" w16cid:durableId="444469436">
    <w:abstractNumId w:val="8"/>
  </w:num>
  <w:num w:numId="12" w16cid:durableId="1307322260">
    <w:abstractNumId w:val="11"/>
  </w:num>
  <w:num w:numId="13" w16cid:durableId="169373507">
    <w:abstractNumId w:val="19"/>
  </w:num>
  <w:num w:numId="14" w16cid:durableId="1433746059">
    <w:abstractNumId w:val="9"/>
  </w:num>
  <w:num w:numId="15" w16cid:durableId="264576400">
    <w:abstractNumId w:val="14"/>
  </w:num>
  <w:num w:numId="16" w16cid:durableId="1322544175">
    <w:abstractNumId w:val="12"/>
  </w:num>
  <w:num w:numId="17" w16cid:durableId="710494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337198">
    <w:abstractNumId w:val="17"/>
  </w:num>
  <w:num w:numId="19" w16cid:durableId="897396145">
    <w:abstractNumId w:val="15"/>
  </w:num>
  <w:num w:numId="20" w16cid:durableId="397627915">
    <w:abstractNumId w:val="13"/>
  </w:num>
  <w:num w:numId="21" w16cid:durableId="1975063391">
    <w:abstractNumId w:val="22"/>
  </w:num>
  <w:num w:numId="22" w16cid:durableId="1207983058">
    <w:abstractNumId w:val="21"/>
  </w:num>
  <w:num w:numId="23" w16cid:durableId="1178881803">
    <w:abstractNumId w:val="20"/>
  </w:num>
  <w:num w:numId="24" w16cid:durableId="780104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BB"/>
    <w:rsid w:val="00000F32"/>
    <w:rsid w:val="00005DCC"/>
    <w:rsid w:val="00006F92"/>
    <w:rsid w:val="00014183"/>
    <w:rsid w:val="000220E5"/>
    <w:rsid w:val="00032D9B"/>
    <w:rsid w:val="000373C7"/>
    <w:rsid w:val="00041656"/>
    <w:rsid w:val="00062E4D"/>
    <w:rsid w:val="000669DB"/>
    <w:rsid w:val="00067798"/>
    <w:rsid w:val="00070388"/>
    <w:rsid w:val="00077151"/>
    <w:rsid w:val="00087E51"/>
    <w:rsid w:val="00094A46"/>
    <w:rsid w:val="00095C09"/>
    <w:rsid w:val="000A366A"/>
    <w:rsid w:val="000A4A55"/>
    <w:rsid w:val="000C1D81"/>
    <w:rsid w:val="000E0853"/>
    <w:rsid w:val="000F0A8C"/>
    <w:rsid w:val="000F6039"/>
    <w:rsid w:val="001065C8"/>
    <w:rsid w:val="001109AF"/>
    <w:rsid w:val="00117E6F"/>
    <w:rsid w:val="00120C43"/>
    <w:rsid w:val="00121D50"/>
    <w:rsid w:val="00135294"/>
    <w:rsid w:val="00135B61"/>
    <w:rsid w:val="00147DF2"/>
    <w:rsid w:val="00150DB6"/>
    <w:rsid w:val="001520A3"/>
    <w:rsid w:val="001622C7"/>
    <w:rsid w:val="00162F5A"/>
    <w:rsid w:val="001675F6"/>
    <w:rsid w:val="00175977"/>
    <w:rsid w:val="0017664A"/>
    <w:rsid w:val="00177D66"/>
    <w:rsid w:val="00186E8C"/>
    <w:rsid w:val="0019158A"/>
    <w:rsid w:val="00194475"/>
    <w:rsid w:val="001B3B69"/>
    <w:rsid w:val="001B5199"/>
    <w:rsid w:val="001B6701"/>
    <w:rsid w:val="001C5F24"/>
    <w:rsid w:val="001C6B89"/>
    <w:rsid w:val="001D3E40"/>
    <w:rsid w:val="001E6957"/>
    <w:rsid w:val="001F7EEF"/>
    <w:rsid w:val="0020066F"/>
    <w:rsid w:val="00200FD8"/>
    <w:rsid w:val="00202BE9"/>
    <w:rsid w:val="002248B8"/>
    <w:rsid w:val="0024681B"/>
    <w:rsid w:val="00247828"/>
    <w:rsid w:val="00254028"/>
    <w:rsid w:val="002561DA"/>
    <w:rsid w:val="00272E06"/>
    <w:rsid w:val="00283787"/>
    <w:rsid w:val="002B7F09"/>
    <w:rsid w:val="002C416E"/>
    <w:rsid w:val="002C5A93"/>
    <w:rsid w:val="002C7237"/>
    <w:rsid w:val="00303FDA"/>
    <w:rsid w:val="00313097"/>
    <w:rsid w:val="003266FC"/>
    <w:rsid w:val="003320F3"/>
    <w:rsid w:val="00333F5A"/>
    <w:rsid w:val="00336B27"/>
    <w:rsid w:val="00344C38"/>
    <w:rsid w:val="003510C1"/>
    <w:rsid w:val="003538FA"/>
    <w:rsid w:val="003575E3"/>
    <w:rsid w:val="00367D24"/>
    <w:rsid w:val="00376555"/>
    <w:rsid w:val="00383B9B"/>
    <w:rsid w:val="00392FBA"/>
    <w:rsid w:val="003B30F0"/>
    <w:rsid w:val="003B5EFE"/>
    <w:rsid w:val="003D2281"/>
    <w:rsid w:val="003D3A7C"/>
    <w:rsid w:val="003E020D"/>
    <w:rsid w:val="003E2383"/>
    <w:rsid w:val="003E2DD8"/>
    <w:rsid w:val="003F2C0D"/>
    <w:rsid w:val="003F36DF"/>
    <w:rsid w:val="00401A8D"/>
    <w:rsid w:val="00402903"/>
    <w:rsid w:val="00412B68"/>
    <w:rsid w:val="004308E3"/>
    <w:rsid w:val="0044378F"/>
    <w:rsid w:val="00443910"/>
    <w:rsid w:val="00451079"/>
    <w:rsid w:val="004625E0"/>
    <w:rsid w:val="00472316"/>
    <w:rsid w:val="00473271"/>
    <w:rsid w:val="00475B18"/>
    <w:rsid w:val="00481354"/>
    <w:rsid w:val="00487232"/>
    <w:rsid w:val="00492594"/>
    <w:rsid w:val="00492618"/>
    <w:rsid w:val="004A03E2"/>
    <w:rsid w:val="004A1154"/>
    <w:rsid w:val="004B1AD3"/>
    <w:rsid w:val="004B7528"/>
    <w:rsid w:val="004C4DC9"/>
    <w:rsid w:val="004C4F82"/>
    <w:rsid w:val="004D20EC"/>
    <w:rsid w:val="004E5B1B"/>
    <w:rsid w:val="004F087D"/>
    <w:rsid w:val="004F0AB3"/>
    <w:rsid w:val="00503899"/>
    <w:rsid w:val="005174B4"/>
    <w:rsid w:val="00520A92"/>
    <w:rsid w:val="005261C5"/>
    <w:rsid w:val="0053050B"/>
    <w:rsid w:val="00536A48"/>
    <w:rsid w:val="00547F9D"/>
    <w:rsid w:val="0056435A"/>
    <w:rsid w:val="00573919"/>
    <w:rsid w:val="00575297"/>
    <w:rsid w:val="00580AB7"/>
    <w:rsid w:val="00591CD0"/>
    <w:rsid w:val="005A13D4"/>
    <w:rsid w:val="005A16F8"/>
    <w:rsid w:val="005A4993"/>
    <w:rsid w:val="005A644C"/>
    <w:rsid w:val="005B21AD"/>
    <w:rsid w:val="005B2822"/>
    <w:rsid w:val="005B489B"/>
    <w:rsid w:val="005B55FF"/>
    <w:rsid w:val="005B5F5A"/>
    <w:rsid w:val="005B63EF"/>
    <w:rsid w:val="005C24E8"/>
    <w:rsid w:val="005D0594"/>
    <w:rsid w:val="005D10C0"/>
    <w:rsid w:val="005E1401"/>
    <w:rsid w:val="005E4CB6"/>
    <w:rsid w:val="005E69F3"/>
    <w:rsid w:val="005F1CE4"/>
    <w:rsid w:val="006148C4"/>
    <w:rsid w:val="00616F4A"/>
    <w:rsid w:val="006258E8"/>
    <w:rsid w:val="00625EAA"/>
    <w:rsid w:val="00643077"/>
    <w:rsid w:val="00645830"/>
    <w:rsid w:val="00647C52"/>
    <w:rsid w:val="0065326E"/>
    <w:rsid w:val="00661568"/>
    <w:rsid w:val="006626EC"/>
    <w:rsid w:val="00662EC6"/>
    <w:rsid w:val="00663B5E"/>
    <w:rsid w:val="00676329"/>
    <w:rsid w:val="0068072E"/>
    <w:rsid w:val="0068321E"/>
    <w:rsid w:val="006906C0"/>
    <w:rsid w:val="00694204"/>
    <w:rsid w:val="006A312F"/>
    <w:rsid w:val="006A59DE"/>
    <w:rsid w:val="006B32E2"/>
    <w:rsid w:val="006C51A5"/>
    <w:rsid w:val="006E05AF"/>
    <w:rsid w:val="006E1BF4"/>
    <w:rsid w:val="006E7304"/>
    <w:rsid w:val="006F480D"/>
    <w:rsid w:val="006F4B21"/>
    <w:rsid w:val="007024DB"/>
    <w:rsid w:val="00713FA5"/>
    <w:rsid w:val="00723BE1"/>
    <w:rsid w:val="007246A6"/>
    <w:rsid w:val="00726C16"/>
    <w:rsid w:val="00727393"/>
    <w:rsid w:val="00727660"/>
    <w:rsid w:val="007311DF"/>
    <w:rsid w:val="00733328"/>
    <w:rsid w:val="00743091"/>
    <w:rsid w:val="007445BB"/>
    <w:rsid w:val="00746D8B"/>
    <w:rsid w:val="007470C4"/>
    <w:rsid w:val="00747343"/>
    <w:rsid w:val="00763B0B"/>
    <w:rsid w:val="007660F3"/>
    <w:rsid w:val="00787C50"/>
    <w:rsid w:val="00793BE9"/>
    <w:rsid w:val="00795A9E"/>
    <w:rsid w:val="007A052D"/>
    <w:rsid w:val="007A0EFF"/>
    <w:rsid w:val="007A2483"/>
    <w:rsid w:val="007A25B9"/>
    <w:rsid w:val="007A2DF8"/>
    <w:rsid w:val="007A3DCA"/>
    <w:rsid w:val="007A5FC8"/>
    <w:rsid w:val="007A66F8"/>
    <w:rsid w:val="007C2836"/>
    <w:rsid w:val="007C49CC"/>
    <w:rsid w:val="007C5EE1"/>
    <w:rsid w:val="007D0E83"/>
    <w:rsid w:val="007E0F95"/>
    <w:rsid w:val="007E5BF8"/>
    <w:rsid w:val="007F1986"/>
    <w:rsid w:val="007F72CC"/>
    <w:rsid w:val="00802307"/>
    <w:rsid w:val="00806AC3"/>
    <w:rsid w:val="0082163A"/>
    <w:rsid w:val="00832468"/>
    <w:rsid w:val="0084461A"/>
    <w:rsid w:val="00844694"/>
    <w:rsid w:val="00845CB3"/>
    <w:rsid w:val="008477EF"/>
    <w:rsid w:val="0085342C"/>
    <w:rsid w:val="008674CF"/>
    <w:rsid w:val="008855AA"/>
    <w:rsid w:val="00891251"/>
    <w:rsid w:val="00892AC7"/>
    <w:rsid w:val="008A1E3E"/>
    <w:rsid w:val="008B354C"/>
    <w:rsid w:val="008B4A2A"/>
    <w:rsid w:val="008B51BF"/>
    <w:rsid w:val="008C2327"/>
    <w:rsid w:val="008C4A4E"/>
    <w:rsid w:val="008C530F"/>
    <w:rsid w:val="008C5485"/>
    <w:rsid w:val="008C7B4D"/>
    <w:rsid w:val="008D2B20"/>
    <w:rsid w:val="008D3A95"/>
    <w:rsid w:val="008D48B2"/>
    <w:rsid w:val="008E4914"/>
    <w:rsid w:val="008E5A24"/>
    <w:rsid w:val="008E760A"/>
    <w:rsid w:val="009039FD"/>
    <w:rsid w:val="009072A2"/>
    <w:rsid w:val="00913FBD"/>
    <w:rsid w:val="00915BEB"/>
    <w:rsid w:val="00926F20"/>
    <w:rsid w:val="009332FB"/>
    <w:rsid w:val="00934AAA"/>
    <w:rsid w:val="00936B2F"/>
    <w:rsid w:val="00940682"/>
    <w:rsid w:val="00941790"/>
    <w:rsid w:val="00956560"/>
    <w:rsid w:val="00965467"/>
    <w:rsid w:val="009744B9"/>
    <w:rsid w:val="009903FE"/>
    <w:rsid w:val="009C0B03"/>
    <w:rsid w:val="009C1D60"/>
    <w:rsid w:val="009C1F51"/>
    <w:rsid w:val="009C40E4"/>
    <w:rsid w:val="009D2A83"/>
    <w:rsid w:val="009E24B0"/>
    <w:rsid w:val="009E677D"/>
    <w:rsid w:val="009E7842"/>
    <w:rsid w:val="009F3373"/>
    <w:rsid w:val="00A02D8A"/>
    <w:rsid w:val="00A07560"/>
    <w:rsid w:val="00A12EA5"/>
    <w:rsid w:val="00A147FC"/>
    <w:rsid w:val="00A20501"/>
    <w:rsid w:val="00A25EB9"/>
    <w:rsid w:val="00A27D9D"/>
    <w:rsid w:val="00A31513"/>
    <w:rsid w:val="00A32155"/>
    <w:rsid w:val="00A51272"/>
    <w:rsid w:val="00A645BD"/>
    <w:rsid w:val="00A74F1F"/>
    <w:rsid w:val="00A7773E"/>
    <w:rsid w:val="00A80E70"/>
    <w:rsid w:val="00A837DE"/>
    <w:rsid w:val="00AA5520"/>
    <w:rsid w:val="00AA5D7A"/>
    <w:rsid w:val="00AB617F"/>
    <w:rsid w:val="00AC1F60"/>
    <w:rsid w:val="00AC728E"/>
    <w:rsid w:val="00AD79EE"/>
    <w:rsid w:val="00AE790F"/>
    <w:rsid w:val="00AF1E38"/>
    <w:rsid w:val="00AF53BD"/>
    <w:rsid w:val="00AF788B"/>
    <w:rsid w:val="00B06640"/>
    <w:rsid w:val="00B06C87"/>
    <w:rsid w:val="00B2317C"/>
    <w:rsid w:val="00B270D1"/>
    <w:rsid w:val="00B30315"/>
    <w:rsid w:val="00B3171F"/>
    <w:rsid w:val="00B37B96"/>
    <w:rsid w:val="00B40C69"/>
    <w:rsid w:val="00B43DFF"/>
    <w:rsid w:val="00B443C4"/>
    <w:rsid w:val="00B44A48"/>
    <w:rsid w:val="00B45C9A"/>
    <w:rsid w:val="00B606EB"/>
    <w:rsid w:val="00B65003"/>
    <w:rsid w:val="00B71EB5"/>
    <w:rsid w:val="00B85FC4"/>
    <w:rsid w:val="00B90907"/>
    <w:rsid w:val="00B90FAB"/>
    <w:rsid w:val="00B91CD5"/>
    <w:rsid w:val="00BB6D9F"/>
    <w:rsid w:val="00BB7797"/>
    <w:rsid w:val="00BC0485"/>
    <w:rsid w:val="00BC3166"/>
    <w:rsid w:val="00BC448F"/>
    <w:rsid w:val="00BD3593"/>
    <w:rsid w:val="00BD4055"/>
    <w:rsid w:val="00BD767B"/>
    <w:rsid w:val="00BF724D"/>
    <w:rsid w:val="00C11243"/>
    <w:rsid w:val="00C13878"/>
    <w:rsid w:val="00C16601"/>
    <w:rsid w:val="00C16EB1"/>
    <w:rsid w:val="00C22E99"/>
    <w:rsid w:val="00C2366D"/>
    <w:rsid w:val="00C42653"/>
    <w:rsid w:val="00C43D2A"/>
    <w:rsid w:val="00C5506E"/>
    <w:rsid w:val="00C63C91"/>
    <w:rsid w:val="00C65B09"/>
    <w:rsid w:val="00C74CAA"/>
    <w:rsid w:val="00C8297B"/>
    <w:rsid w:val="00C90D46"/>
    <w:rsid w:val="00CA4110"/>
    <w:rsid w:val="00CA6366"/>
    <w:rsid w:val="00CA6F32"/>
    <w:rsid w:val="00CD0274"/>
    <w:rsid w:val="00CD1759"/>
    <w:rsid w:val="00CD1E65"/>
    <w:rsid w:val="00CD1EB3"/>
    <w:rsid w:val="00CD31ED"/>
    <w:rsid w:val="00CD3A09"/>
    <w:rsid w:val="00CE5E5F"/>
    <w:rsid w:val="00CF3411"/>
    <w:rsid w:val="00CF4DAA"/>
    <w:rsid w:val="00D06F85"/>
    <w:rsid w:val="00D31448"/>
    <w:rsid w:val="00D3513A"/>
    <w:rsid w:val="00D41E58"/>
    <w:rsid w:val="00D5305C"/>
    <w:rsid w:val="00D54993"/>
    <w:rsid w:val="00D716FB"/>
    <w:rsid w:val="00D761A8"/>
    <w:rsid w:val="00D84C82"/>
    <w:rsid w:val="00D86123"/>
    <w:rsid w:val="00D92DE3"/>
    <w:rsid w:val="00D9474D"/>
    <w:rsid w:val="00DA604A"/>
    <w:rsid w:val="00DA7197"/>
    <w:rsid w:val="00DB0A3E"/>
    <w:rsid w:val="00DC04C6"/>
    <w:rsid w:val="00DC7206"/>
    <w:rsid w:val="00DE47E3"/>
    <w:rsid w:val="00DF4375"/>
    <w:rsid w:val="00DF4A81"/>
    <w:rsid w:val="00DF70DE"/>
    <w:rsid w:val="00E2132E"/>
    <w:rsid w:val="00E24657"/>
    <w:rsid w:val="00E24D63"/>
    <w:rsid w:val="00E32D84"/>
    <w:rsid w:val="00E357D2"/>
    <w:rsid w:val="00E35D73"/>
    <w:rsid w:val="00E42731"/>
    <w:rsid w:val="00E430AD"/>
    <w:rsid w:val="00E47F35"/>
    <w:rsid w:val="00E61EA9"/>
    <w:rsid w:val="00E7712C"/>
    <w:rsid w:val="00E77F54"/>
    <w:rsid w:val="00E81B83"/>
    <w:rsid w:val="00EA0269"/>
    <w:rsid w:val="00EA02C7"/>
    <w:rsid w:val="00EA288D"/>
    <w:rsid w:val="00EA5B0A"/>
    <w:rsid w:val="00EA7220"/>
    <w:rsid w:val="00EB1343"/>
    <w:rsid w:val="00EB3649"/>
    <w:rsid w:val="00EB4214"/>
    <w:rsid w:val="00ED6B9B"/>
    <w:rsid w:val="00EF39CE"/>
    <w:rsid w:val="00F01BDB"/>
    <w:rsid w:val="00F272CA"/>
    <w:rsid w:val="00F32D55"/>
    <w:rsid w:val="00F53F42"/>
    <w:rsid w:val="00F63B9D"/>
    <w:rsid w:val="00F63FCF"/>
    <w:rsid w:val="00F67185"/>
    <w:rsid w:val="00F732B7"/>
    <w:rsid w:val="00F7523D"/>
    <w:rsid w:val="00F83DE1"/>
    <w:rsid w:val="00FB0FDC"/>
    <w:rsid w:val="00FC1636"/>
    <w:rsid w:val="00FC7F87"/>
    <w:rsid w:val="00FE2247"/>
    <w:rsid w:val="00FE4BE4"/>
    <w:rsid w:val="00FF0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F0DA8"/>
  <w15:chartTrackingRefBased/>
  <w15:docId w15:val="{1AE9BEC4-E855-44A0-9727-F98AD827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uiPriority="5" w:qFormat="1"/>
    <w:lsdException w:name="heading 3" w:uiPriority="6" w:qFormat="1"/>
    <w:lsdException w:name="heading 4" w:uiPriority="7"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9"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3" w:qFormat="1"/>
    <w:lsdException w:name="List 2" w:semiHidden="1"/>
    <w:lsdException w:name="List 3" w:semiHidden="1"/>
    <w:lsdException w:name="List 4" w:semiHidden="1"/>
    <w:lsdException w:name="List 5" w:semiHidden="1"/>
    <w:lsdException w:name="List Bullet 2" w:uiPriority="10" w:qFormat="1"/>
    <w:lsdException w:name="List Bullet 3" w:uiPriority="10" w:qFormat="1"/>
    <w:lsdException w:name="List Bullet 4" w:semiHidden="1" w:uiPriority="39"/>
    <w:lsdException w:name="List Bullet 5" w:semiHidden="1" w:uiPriority="39"/>
    <w:lsdException w:name="List Number 2" w:uiPriority="11" w:qFormat="1"/>
    <w:lsdException w:name="List Number 3" w:uiPriority="11" w:qFormat="1"/>
    <w:lsdException w:name="List Number 4" w:semiHidden="1" w:uiPriority="39"/>
    <w:lsdException w:name="List Number 5" w:semiHidden="1" w:uiPriority="39"/>
    <w:lsdException w:name="Title" w:uiPriority="29"/>
    <w:lsdException w:name="Closing" w:semiHidden="1"/>
    <w:lsdException w:name="Signature" w:semiHidden="1"/>
    <w:lsdException w:name="Default Paragraph Font" w:semiHidden="1" w:uiPriority="1" w:unhideWhenUsed="1"/>
    <w:lsdException w:name="Body Text" w:semiHidden="1" w:uiPriority="28"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semiHidden="1" w:uiPriority="39"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7"/>
    <w:rsid w:val="00443910"/>
    <w:pPr>
      <w:spacing w:after="0"/>
    </w:pPr>
    <w:rPr>
      <w:color w:val="001930" w:themeColor="text1"/>
      <w:sz w:val="18"/>
    </w:rPr>
  </w:style>
  <w:style w:type="paragraph" w:styleId="Heading1">
    <w:name w:val="heading 1"/>
    <w:basedOn w:val="Normal"/>
    <w:next w:val="BodyText"/>
    <w:link w:val="Heading1Char"/>
    <w:uiPriority w:val="7"/>
    <w:semiHidden/>
    <w:qFormat/>
    <w:rsid w:val="00CD31ED"/>
    <w:pPr>
      <w:pageBreakBefore/>
      <w:framePr w:w="9072" w:wrap="around" w:vAnchor="text" w:hAnchor="text" w:y="1"/>
      <w:spacing w:after="680"/>
      <w:outlineLvl w:val="0"/>
    </w:pPr>
    <w:rPr>
      <w:rFonts w:asciiTheme="majorHAnsi" w:eastAsiaTheme="majorEastAsia" w:hAnsiTheme="majorHAnsi" w:cstheme="majorBidi"/>
      <w:b/>
      <w:sz w:val="32"/>
      <w:szCs w:val="32"/>
    </w:rPr>
  </w:style>
  <w:style w:type="paragraph" w:styleId="Heading2">
    <w:name w:val="heading 2"/>
    <w:basedOn w:val="Normal"/>
    <w:next w:val="BodyText"/>
    <w:link w:val="Heading2Char"/>
    <w:uiPriority w:val="7"/>
    <w:semiHidden/>
    <w:qFormat/>
    <w:rsid w:val="00443910"/>
    <w:pPr>
      <w:keepNext/>
      <w:keepLines/>
      <w:spacing w:before="200"/>
      <w:outlineLvl w:val="1"/>
    </w:pPr>
    <w:rPr>
      <w:rFonts w:ascii="Arial Black" w:eastAsiaTheme="majorEastAsia" w:hAnsi="Arial Black" w:cstheme="majorBidi"/>
      <w:b/>
      <w:sz w:val="28"/>
      <w:szCs w:val="26"/>
    </w:rPr>
  </w:style>
  <w:style w:type="paragraph" w:styleId="Heading3">
    <w:name w:val="heading 3"/>
    <w:basedOn w:val="Normal"/>
    <w:next w:val="BodyText"/>
    <w:link w:val="Heading3Char"/>
    <w:uiPriority w:val="7"/>
    <w:semiHidden/>
    <w:qFormat/>
    <w:rsid w:val="00254028"/>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Normal"/>
    <w:next w:val="BodyText"/>
    <w:link w:val="Heading4Char"/>
    <w:uiPriority w:val="7"/>
    <w:semiHidden/>
    <w:qFormat/>
    <w:rsid w:val="00254028"/>
    <w:pPr>
      <w:keepNext/>
      <w:keepLines/>
      <w:spacing w:before="40"/>
      <w:outlineLvl w:val="3"/>
    </w:pPr>
    <w:rPr>
      <w:rFonts w:asciiTheme="majorHAnsi" w:eastAsiaTheme="majorEastAsia" w:hAnsiTheme="majorHAnsi"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e"/>
    <w:uiPriority w:val="15"/>
    <w:qFormat/>
    <w:rsid w:val="008674CF"/>
    <w:pPr>
      <w:spacing w:after="0"/>
    </w:pPr>
    <w:rPr>
      <w:color w:val="001930" w:themeColor="text1"/>
      <w:sz w:val="18"/>
    </w:rPr>
  </w:style>
  <w:style w:type="character" w:customStyle="1" w:styleId="Heading1Char">
    <w:name w:val="Heading 1 Char"/>
    <w:basedOn w:val="DefaultParagraphFont"/>
    <w:link w:val="Heading1"/>
    <w:uiPriority w:val="7"/>
    <w:semiHidden/>
    <w:rsid w:val="003D3A7C"/>
    <w:rPr>
      <w:rFonts w:asciiTheme="majorHAnsi" w:eastAsiaTheme="majorEastAsia" w:hAnsiTheme="majorHAnsi" w:cstheme="majorBidi"/>
      <w:b/>
      <w:color w:val="001930" w:themeColor="text1"/>
      <w:sz w:val="32"/>
      <w:szCs w:val="32"/>
    </w:rPr>
  </w:style>
  <w:style w:type="character" w:customStyle="1" w:styleId="Heading2Char">
    <w:name w:val="Heading 2 Char"/>
    <w:basedOn w:val="DefaultParagraphFont"/>
    <w:link w:val="Heading2"/>
    <w:uiPriority w:val="7"/>
    <w:semiHidden/>
    <w:rsid w:val="00443910"/>
    <w:rPr>
      <w:rFonts w:ascii="Arial Black" w:eastAsiaTheme="majorEastAsia" w:hAnsi="Arial Black" w:cstheme="majorBidi"/>
      <w:b/>
      <w:color w:val="001930" w:themeColor="text1"/>
      <w:sz w:val="28"/>
      <w:szCs w:val="26"/>
    </w:rPr>
  </w:style>
  <w:style w:type="character" w:customStyle="1" w:styleId="Heading3Char">
    <w:name w:val="Heading 3 Char"/>
    <w:basedOn w:val="DefaultParagraphFont"/>
    <w:link w:val="Heading3"/>
    <w:uiPriority w:val="7"/>
    <w:semiHidden/>
    <w:rsid w:val="003D3A7C"/>
    <w:rPr>
      <w:rFonts w:asciiTheme="majorHAnsi" w:eastAsiaTheme="majorEastAsia" w:hAnsiTheme="majorHAnsi" w:cstheme="majorBidi"/>
      <w:b/>
      <w:color w:val="001930" w:themeColor="text1"/>
      <w:sz w:val="24"/>
      <w:szCs w:val="24"/>
    </w:rPr>
  </w:style>
  <w:style w:type="character" w:customStyle="1" w:styleId="Heading4Char">
    <w:name w:val="Heading 4 Char"/>
    <w:basedOn w:val="DefaultParagraphFont"/>
    <w:link w:val="Heading4"/>
    <w:uiPriority w:val="7"/>
    <w:semiHidden/>
    <w:rsid w:val="003D3A7C"/>
    <w:rPr>
      <w:rFonts w:asciiTheme="majorHAnsi" w:eastAsiaTheme="majorEastAsia" w:hAnsiTheme="majorHAnsi" w:cstheme="majorBidi"/>
      <w:b/>
      <w:iCs/>
      <w:color w:val="001930" w:themeColor="text1"/>
      <w:sz w:val="18"/>
    </w:rPr>
  </w:style>
  <w:style w:type="paragraph" w:customStyle="1" w:styleId="IntroductionText">
    <w:name w:val="Introduction Text"/>
    <w:aliases w:val="Intro Text"/>
    <w:basedOn w:val="BodyText"/>
    <w:uiPriority w:val="4"/>
    <w:semiHidden/>
    <w:qFormat/>
    <w:rsid w:val="001C6B89"/>
    <w:rPr>
      <w:b/>
    </w:rPr>
  </w:style>
  <w:style w:type="paragraph" w:styleId="ListBullet">
    <w:name w:val="List Bullet"/>
    <w:aliases w:val="List B1"/>
    <w:basedOn w:val="Normal"/>
    <w:link w:val="ListBulletChar"/>
    <w:uiPriority w:val="2"/>
    <w:qFormat/>
    <w:rsid w:val="00412B68"/>
    <w:pPr>
      <w:numPr>
        <w:numId w:val="1"/>
      </w:numPr>
      <w:spacing w:after="240"/>
      <w:contextualSpacing/>
    </w:pPr>
  </w:style>
  <w:style w:type="character" w:customStyle="1" w:styleId="ListBulletChar">
    <w:name w:val="List Bullet Char"/>
    <w:aliases w:val="List B1 Char"/>
    <w:basedOn w:val="DefaultParagraphFont"/>
    <w:link w:val="ListBullet"/>
    <w:uiPriority w:val="2"/>
    <w:rsid w:val="00412B68"/>
    <w:rPr>
      <w:sz w:val="16"/>
    </w:rPr>
  </w:style>
  <w:style w:type="paragraph" w:styleId="ListNumber">
    <w:name w:val="List Number"/>
    <w:aliases w:val="List #1"/>
    <w:basedOn w:val="Normal"/>
    <w:uiPriority w:val="3"/>
    <w:qFormat/>
    <w:rsid w:val="00B37B96"/>
    <w:pPr>
      <w:numPr>
        <w:numId w:val="20"/>
      </w:numPr>
      <w:spacing w:after="240"/>
      <w:contextualSpacing/>
    </w:pPr>
  </w:style>
  <w:style w:type="paragraph" w:styleId="Header">
    <w:name w:val="header"/>
    <w:basedOn w:val="Normal"/>
    <w:link w:val="HeaderChar"/>
    <w:uiPriority w:val="20"/>
    <w:rsid w:val="00694204"/>
    <w:pPr>
      <w:tabs>
        <w:tab w:val="center" w:pos="4513"/>
        <w:tab w:val="right" w:pos="9026"/>
      </w:tabs>
      <w:spacing w:line="240" w:lineRule="auto"/>
    </w:pPr>
  </w:style>
  <w:style w:type="character" w:customStyle="1" w:styleId="HeaderChar">
    <w:name w:val="Header Char"/>
    <w:basedOn w:val="DefaultParagraphFont"/>
    <w:link w:val="Header"/>
    <w:uiPriority w:val="20"/>
    <w:rsid w:val="00D84C82"/>
    <w:rPr>
      <w:sz w:val="16"/>
    </w:rPr>
  </w:style>
  <w:style w:type="paragraph" w:styleId="Footer">
    <w:name w:val="footer"/>
    <w:basedOn w:val="Normal"/>
    <w:link w:val="FooterChar"/>
    <w:uiPriority w:val="23"/>
    <w:rsid w:val="00F63FCF"/>
    <w:pPr>
      <w:tabs>
        <w:tab w:val="center" w:pos="4513"/>
        <w:tab w:val="right" w:pos="9026"/>
      </w:tabs>
      <w:spacing w:line="240" w:lineRule="auto"/>
    </w:pPr>
  </w:style>
  <w:style w:type="character" w:customStyle="1" w:styleId="FooterChar">
    <w:name w:val="Footer Char"/>
    <w:basedOn w:val="DefaultParagraphFont"/>
    <w:link w:val="Footer"/>
    <w:uiPriority w:val="23"/>
    <w:rsid w:val="00D84C82"/>
    <w:rPr>
      <w:color w:val="001930" w:themeColor="text1"/>
      <w:sz w:val="16"/>
    </w:rPr>
  </w:style>
  <w:style w:type="table" w:styleId="TableGrid">
    <w:name w:val="Table Grid"/>
    <w:basedOn w:val="TableNormal"/>
    <w:uiPriority w:val="39"/>
    <w:rsid w:val="0020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bl Hdg"/>
    <w:basedOn w:val="Normal"/>
    <w:link w:val="TableHeadingChar"/>
    <w:uiPriority w:val="13"/>
    <w:qFormat/>
    <w:rsid w:val="00336B27"/>
    <w:pPr>
      <w:widowControl w:val="0"/>
      <w:spacing w:before="80" w:after="80" w:line="240" w:lineRule="auto"/>
    </w:pPr>
    <w:rPr>
      <w:rFonts w:ascii="Arial" w:hAnsi="Arial"/>
      <w:b/>
      <w:caps/>
      <w:color w:val="FFFFFF" w:themeColor="background1"/>
      <w:spacing w:val="20"/>
      <w:lang w:val="en-US"/>
    </w:rPr>
  </w:style>
  <w:style w:type="table" w:customStyle="1" w:styleId="TiliaHomes">
    <w:name w:val="Tilia Homes"/>
    <w:basedOn w:val="TableNormal"/>
    <w:uiPriority w:val="99"/>
    <w:rsid w:val="005B55FF"/>
    <w:pPr>
      <w:spacing w:after="0" w:line="240" w:lineRule="auto"/>
    </w:p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bottom w:w="57" w:type="dxa"/>
      </w:tblCellMar>
    </w:tblPr>
    <w:tblStylePr w:type="firstRow">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6EBD8F" w:themeFill="background2"/>
      </w:tcPr>
    </w:tblStylePr>
    <w:tblStylePr w:type="band1Horz">
      <w:tblPr/>
      <w:tcPr>
        <w:shd w:val="clear" w:color="auto" w:fill="F4F4F4"/>
      </w:tcPr>
    </w:tblStylePr>
    <w:tblStylePr w:type="band2Horz">
      <w:tblPr/>
      <w:tcPr>
        <w:shd w:val="clear" w:color="auto" w:fill="F9F9F9"/>
      </w:tcPr>
    </w:tblStylePr>
  </w:style>
  <w:style w:type="character" w:customStyle="1" w:styleId="TableHeadingChar">
    <w:name w:val="Table Heading Char"/>
    <w:aliases w:val="Tbl Hdg Char"/>
    <w:basedOn w:val="DefaultParagraphFont"/>
    <w:link w:val="TableHeading"/>
    <w:uiPriority w:val="13"/>
    <w:rsid w:val="00336B27"/>
    <w:rPr>
      <w:rFonts w:ascii="Arial" w:hAnsi="Arial"/>
      <w:b/>
      <w:caps/>
      <w:color w:val="FFFFFF" w:themeColor="background1"/>
      <w:spacing w:val="20"/>
      <w:sz w:val="16"/>
      <w:lang w:val="en-US"/>
    </w:rPr>
  </w:style>
  <w:style w:type="paragraph" w:customStyle="1" w:styleId="TableText">
    <w:name w:val="Table Text"/>
    <w:aliases w:val="Tbl Txt"/>
    <w:basedOn w:val="Normal"/>
    <w:link w:val="TableTextChar"/>
    <w:uiPriority w:val="14"/>
    <w:qFormat/>
    <w:rsid w:val="003B5EFE"/>
    <w:pPr>
      <w:spacing w:before="40" w:after="40"/>
    </w:pPr>
  </w:style>
  <w:style w:type="character" w:customStyle="1" w:styleId="TableTextChar">
    <w:name w:val="Table Text Char"/>
    <w:aliases w:val="Tbl Txt Char"/>
    <w:basedOn w:val="DefaultParagraphFont"/>
    <w:link w:val="TableText"/>
    <w:uiPriority w:val="14"/>
    <w:rsid w:val="003E2383"/>
    <w:rPr>
      <w:color w:val="4C325B" w:themeColor="text2"/>
      <w:sz w:val="20"/>
    </w:rPr>
  </w:style>
  <w:style w:type="paragraph" w:styleId="BodyText">
    <w:name w:val="Body Text"/>
    <w:basedOn w:val="Normal"/>
    <w:link w:val="BodyTextChar"/>
    <w:qFormat/>
    <w:rsid w:val="0068072E"/>
    <w:pPr>
      <w:spacing w:after="120"/>
    </w:pPr>
  </w:style>
  <w:style w:type="character" w:customStyle="1" w:styleId="BodyTextChar">
    <w:name w:val="Body Text Char"/>
    <w:basedOn w:val="DefaultParagraphFont"/>
    <w:link w:val="BodyText"/>
    <w:rsid w:val="0068072E"/>
    <w:rPr>
      <w:sz w:val="20"/>
    </w:rPr>
  </w:style>
  <w:style w:type="character" w:styleId="PlaceholderText">
    <w:name w:val="Placeholder Text"/>
    <w:basedOn w:val="DefaultParagraphFont"/>
    <w:uiPriority w:val="99"/>
    <w:semiHidden/>
    <w:rsid w:val="000F6039"/>
    <w:rPr>
      <w:color w:val="808080"/>
    </w:rPr>
  </w:style>
  <w:style w:type="paragraph" w:styleId="Title">
    <w:name w:val="Title"/>
    <w:basedOn w:val="Normal"/>
    <w:next w:val="Normal"/>
    <w:link w:val="TitleChar"/>
    <w:uiPriority w:val="16"/>
    <w:semiHidden/>
    <w:rsid w:val="00254028"/>
    <w:pPr>
      <w:spacing w:before="680" w:line="240" w:lineRule="auto"/>
    </w:pPr>
    <w:rPr>
      <w:rFonts w:asciiTheme="majorHAnsi" w:eastAsiaTheme="majorEastAsia" w:hAnsiTheme="majorHAnsi" w:cstheme="majorBidi"/>
      <w:b/>
      <w:spacing w:val="-10"/>
      <w:kern w:val="28"/>
      <w:sz w:val="60"/>
      <w:szCs w:val="56"/>
    </w:rPr>
  </w:style>
  <w:style w:type="character" w:customStyle="1" w:styleId="TitleChar">
    <w:name w:val="Title Char"/>
    <w:basedOn w:val="DefaultParagraphFont"/>
    <w:link w:val="Title"/>
    <w:uiPriority w:val="16"/>
    <w:semiHidden/>
    <w:rsid w:val="004C4DC9"/>
    <w:rPr>
      <w:rFonts w:asciiTheme="majorHAnsi" w:eastAsiaTheme="majorEastAsia" w:hAnsiTheme="majorHAnsi" w:cstheme="majorBidi"/>
      <w:b/>
      <w:color w:val="001930" w:themeColor="text1"/>
      <w:spacing w:val="-10"/>
      <w:kern w:val="28"/>
      <w:sz w:val="60"/>
      <w:szCs w:val="56"/>
    </w:rPr>
  </w:style>
  <w:style w:type="paragraph" w:styleId="ListBullet2">
    <w:name w:val="List Bullet 2"/>
    <w:aliases w:val="List B2"/>
    <w:basedOn w:val="Normal"/>
    <w:uiPriority w:val="10"/>
    <w:qFormat/>
    <w:rsid w:val="00802307"/>
    <w:pPr>
      <w:numPr>
        <w:ilvl w:val="1"/>
        <w:numId w:val="1"/>
      </w:numPr>
      <w:spacing w:after="240"/>
      <w:contextualSpacing/>
    </w:pPr>
  </w:style>
  <w:style w:type="paragraph" w:styleId="ListBullet3">
    <w:name w:val="List Bullet 3"/>
    <w:aliases w:val="List B3"/>
    <w:basedOn w:val="Normal"/>
    <w:uiPriority w:val="10"/>
    <w:qFormat/>
    <w:rsid w:val="00802307"/>
    <w:pPr>
      <w:numPr>
        <w:ilvl w:val="2"/>
        <w:numId w:val="1"/>
      </w:numPr>
      <w:spacing w:after="240"/>
      <w:contextualSpacing/>
    </w:pPr>
  </w:style>
  <w:style w:type="paragraph" w:styleId="ListNumber2">
    <w:name w:val="List Number 2"/>
    <w:aliases w:val="List #2"/>
    <w:basedOn w:val="Normal"/>
    <w:uiPriority w:val="11"/>
    <w:qFormat/>
    <w:rsid w:val="00802307"/>
    <w:pPr>
      <w:numPr>
        <w:ilvl w:val="1"/>
        <w:numId w:val="20"/>
      </w:numPr>
      <w:spacing w:after="240"/>
      <w:contextualSpacing/>
    </w:pPr>
  </w:style>
  <w:style w:type="paragraph" w:styleId="ListNumber3">
    <w:name w:val="List Number 3"/>
    <w:aliases w:val="List #3"/>
    <w:basedOn w:val="Normal"/>
    <w:uiPriority w:val="11"/>
    <w:qFormat/>
    <w:rsid w:val="00802307"/>
    <w:pPr>
      <w:numPr>
        <w:ilvl w:val="2"/>
        <w:numId w:val="20"/>
      </w:numPr>
      <w:spacing w:after="240"/>
      <w:contextualSpacing/>
    </w:pPr>
  </w:style>
  <w:style w:type="paragraph" w:customStyle="1" w:styleId="FooterLegal">
    <w:name w:val="Footer Legal"/>
    <w:basedOn w:val="Footer"/>
    <w:uiPriority w:val="27"/>
    <w:rsid w:val="00B44A48"/>
    <w:pPr>
      <w:spacing w:after="60"/>
      <w:ind w:right="5670"/>
    </w:pPr>
    <w:rPr>
      <w:sz w:val="14"/>
    </w:rPr>
  </w:style>
  <w:style w:type="paragraph" w:customStyle="1" w:styleId="FooterWhite">
    <w:name w:val="Footer White"/>
    <w:basedOn w:val="Footer"/>
    <w:uiPriority w:val="27"/>
    <w:rsid w:val="00B44A48"/>
    <w:rPr>
      <w:color w:val="FFFFFF" w:themeColor="background1"/>
      <w:sz w:val="24"/>
    </w:rPr>
  </w:style>
  <w:style w:type="character" w:styleId="Hyperlink">
    <w:name w:val="Hyperlink"/>
    <w:basedOn w:val="DefaultParagraphFont"/>
    <w:uiPriority w:val="99"/>
    <w:rsid w:val="00A645BD"/>
    <w:rPr>
      <w:color w:val="6EBD8F" w:themeColor="background2"/>
      <w:u w:val="none"/>
    </w:rPr>
  </w:style>
  <w:style w:type="character" w:styleId="UnresolvedMention">
    <w:name w:val="Unresolved Mention"/>
    <w:basedOn w:val="DefaultParagraphFont"/>
    <w:uiPriority w:val="99"/>
    <w:semiHidden/>
    <w:unhideWhenUsed/>
    <w:rsid w:val="00B44A48"/>
    <w:rPr>
      <w:color w:val="605E5C"/>
      <w:shd w:val="clear" w:color="auto" w:fill="E1DFDD"/>
    </w:rPr>
  </w:style>
  <w:style w:type="paragraph" w:customStyle="1" w:styleId="FromAddress">
    <w:name w:val="From Address"/>
    <w:basedOn w:val="BodyText"/>
    <w:uiPriority w:val="19"/>
    <w:rsid w:val="002C5A93"/>
    <w:pPr>
      <w:framePr w:wrap="around" w:vAnchor="page" w:hAnchor="margin" w:xAlign="right" w:y="1022"/>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5813">
      <w:bodyDiv w:val="1"/>
      <w:marLeft w:val="0"/>
      <w:marRight w:val="0"/>
      <w:marTop w:val="0"/>
      <w:marBottom w:val="0"/>
      <w:divBdr>
        <w:top w:val="none" w:sz="0" w:space="0" w:color="auto"/>
        <w:left w:val="none" w:sz="0" w:space="0" w:color="auto"/>
        <w:bottom w:val="none" w:sz="0" w:space="0" w:color="auto"/>
        <w:right w:val="none" w:sz="0" w:space="0" w:color="auto"/>
      </w:divBdr>
    </w:div>
    <w:div w:id="686323718">
      <w:bodyDiv w:val="1"/>
      <w:marLeft w:val="0"/>
      <w:marRight w:val="0"/>
      <w:marTop w:val="0"/>
      <w:marBottom w:val="0"/>
      <w:divBdr>
        <w:top w:val="none" w:sz="0" w:space="0" w:color="auto"/>
        <w:left w:val="none" w:sz="0" w:space="0" w:color="auto"/>
        <w:bottom w:val="none" w:sz="0" w:space="0" w:color="auto"/>
        <w:right w:val="none" w:sz="0" w:space="0" w:color="auto"/>
      </w:divBdr>
    </w:div>
    <w:div w:id="112823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ilia Homes">
      <a:dk1>
        <a:srgbClr val="001930"/>
      </a:dk1>
      <a:lt1>
        <a:sysClr val="window" lastClr="FFFFFF"/>
      </a:lt1>
      <a:dk2>
        <a:srgbClr val="4C325B"/>
      </a:dk2>
      <a:lt2>
        <a:srgbClr val="6EBD8F"/>
      </a:lt2>
      <a:accent1>
        <a:srgbClr val="4A4A49"/>
      </a:accent1>
      <a:accent2>
        <a:srgbClr val="F0F0F0"/>
      </a:accent2>
      <a:accent3>
        <a:srgbClr val="6DC4C6"/>
      </a:accent3>
      <a:accent4>
        <a:srgbClr val="77B53C"/>
      </a:accent4>
      <a:accent5>
        <a:srgbClr val="EC6730"/>
      </a:accent5>
      <a:accent6>
        <a:srgbClr val="921A22"/>
      </a:accent6>
      <a:hlink>
        <a:srgbClr val="6EBD8F"/>
      </a:hlink>
      <a:folHlink>
        <a:srgbClr val="6EBD8F"/>
      </a:folHlink>
    </a:clrScheme>
    <a:fontScheme name="Tilia Home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4699E7A944B04B84D1983EC9F43E60" ma:contentTypeVersion="11" ma:contentTypeDescription="Create a new document." ma:contentTypeScope="" ma:versionID="bf949cdd6a69e26f3f1b2a4dbe7e093a">
  <xsd:schema xmlns:xsd="http://www.w3.org/2001/XMLSchema" xmlns:xs="http://www.w3.org/2001/XMLSchema" xmlns:p="http://schemas.microsoft.com/office/2006/metadata/properties" xmlns:ns3="03777780-e730-42f0-9822-e2822d596074" xmlns:ns4="62ee0b2a-de0c-4766-ac0d-ef93edef78ff" targetNamespace="http://schemas.microsoft.com/office/2006/metadata/properties" ma:root="true" ma:fieldsID="141c0759788bbbc5a107f565ac6ebb6d" ns3:_="" ns4:_="">
    <xsd:import namespace="03777780-e730-42f0-9822-e2822d596074"/>
    <xsd:import namespace="62ee0b2a-de0c-4766-ac0d-ef93edef78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77780-e730-42f0-9822-e2822d596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e0b2a-de0c-4766-ac0d-ef93edef78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9094D-18B0-4552-A1BC-6F7A1DB9C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953C4-A390-4490-953E-A1C32B2A8534}">
  <ds:schemaRefs>
    <ds:schemaRef ds:uri="http://schemas.openxmlformats.org/officeDocument/2006/bibliography"/>
  </ds:schemaRefs>
</ds:datastoreItem>
</file>

<file path=customXml/itemProps3.xml><?xml version="1.0" encoding="utf-8"?>
<ds:datastoreItem xmlns:ds="http://schemas.openxmlformats.org/officeDocument/2006/customXml" ds:itemID="{4A5BA0A9-AD23-4814-8FFA-07DDF0D11871}">
  <ds:schemaRefs>
    <ds:schemaRef ds:uri="http://schemas.microsoft.com/sharepoint/v3/contenttype/forms"/>
  </ds:schemaRefs>
</ds:datastoreItem>
</file>

<file path=customXml/itemProps4.xml><?xml version="1.0" encoding="utf-8"?>
<ds:datastoreItem xmlns:ds="http://schemas.openxmlformats.org/officeDocument/2006/customXml" ds:itemID="{1D06C9C4-3A08-485D-92D2-D00572961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77780-e730-42f0-9822-e2822d596074"/>
    <ds:schemaRef ds:uri="62ee0b2a-de0c-4766-ac0d-ef93edef7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Lee</dc:creator>
  <cp:keywords/>
  <dc:description/>
  <cp:lastModifiedBy>Rachael Jones</cp:lastModifiedBy>
  <cp:revision>2</cp:revision>
  <cp:lastPrinted>2023-06-01T08:33:00Z</cp:lastPrinted>
  <dcterms:created xsi:type="dcterms:W3CDTF">2025-04-08T07:34:00Z</dcterms:created>
  <dcterms:modified xsi:type="dcterms:W3CDTF">2025-04-08T07:34:00Z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DocFromOfficeIndex">
    <vt:lpwstr>Central (Solihull)</vt:lpwstr>
  </property>
  <property fmtid="{D5CDD505-2E9C-101B-9397-08002B2CF9AE}" pid="4" name="ContentTypeId">
    <vt:lpwstr>0x010100A54699E7A944B04B84D1983EC9F43E60</vt:lpwstr>
  </property>
  <property fmtid="{D5CDD505-2E9C-101B-9397-08002B2CF9AE}" pid="5" name="GrammarlyDocumentId">
    <vt:lpwstr>de000bad9cc71b217400630e3315ebe1ce2a3fb75b58b04870edebcebbbb1848</vt:lpwstr>
  </property>
</Properties>
</file>